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6" w:rsidRDefault="00A9026F" w:rsidP="003359E6">
      <w:pPr>
        <w:spacing w:after="0" w:line="240" w:lineRule="auto"/>
        <w:jc w:val="center"/>
        <w:rPr>
          <w:rFonts w:ascii="Book Antiqua" w:hAnsi="Book Antiqua" w:cs="Book Antiqua"/>
          <w:b/>
          <w:bCs/>
          <w:sz w:val="21"/>
          <w:szCs w:val="21"/>
        </w:rPr>
      </w:pPr>
      <w:r>
        <w:rPr>
          <w:rFonts w:ascii="Book Antiqua" w:hAnsi="Book Antiqua" w:cs="Book Antiqua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1737432</wp:posOffset>
            </wp:positionH>
            <wp:positionV relativeFrom="paragraph">
              <wp:posOffset>70737</wp:posOffset>
            </wp:positionV>
            <wp:extent cx="420898" cy="4917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8" cy="491705"/>
                    </a:xfrm>
                    <a:prstGeom prst="rect">
                      <a:avLst/>
                    </a:prstGeom>
                    <a:solidFill>
                      <a:srgbClr val="FF6600"/>
                    </a:solidFill>
                  </pic:spPr>
                </pic:pic>
              </a:graphicData>
            </a:graphic>
          </wp:anchor>
        </w:drawing>
      </w:r>
    </w:p>
    <w:p w:rsidR="003359E6" w:rsidRDefault="003359E6" w:rsidP="003359E6">
      <w:pPr>
        <w:spacing w:after="0" w:line="240" w:lineRule="auto"/>
        <w:jc w:val="center"/>
        <w:rPr>
          <w:rFonts w:ascii="Book Antiqua" w:hAnsi="Book Antiqua" w:cs="Book Antiqua"/>
          <w:b/>
          <w:bCs/>
          <w:sz w:val="21"/>
          <w:szCs w:val="21"/>
        </w:rPr>
      </w:pPr>
      <w:r>
        <w:rPr>
          <w:rFonts w:ascii="Book Antiqua" w:hAnsi="Book Antiqua" w:cs="Book Antiqua"/>
          <w:b/>
          <w:bCs/>
          <w:sz w:val="21"/>
          <w:szCs w:val="21"/>
        </w:rPr>
        <w:t xml:space="preserve">ANDHRA </w:t>
      </w:r>
      <w:r w:rsidRPr="00F77DCF">
        <w:rPr>
          <w:rFonts w:ascii="Book Antiqua" w:hAnsi="Book Antiqua" w:cs="Book Antiqua"/>
          <w:b/>
          <w:bCs/>
          <w:sz w:val="21"/>
          <w:szCs w:val="21"/>
        </w:rPr>
        <w:t>UNIVERSITY</w:t>
      </w:r>
      <w:r>
        <w:rPr>
          <w:rFonts w:ascii="Book Antiqua" w:hAnsi="Book Antiqua" w:cs="Book Antiqua"/>
          <w:b/>
          <w:bCs/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F77DCF">
        <w:rPr>
          <w:rFonts w:ascii="Book Antiqua" w:hAnsi="Book Antiqua" w:cs="Book Antiqua"/>
          <w:b/>
          <w:bCs/>
          <w:sz w:val="21"/>
          <w:szCs w:val="21"/>
        </w:rPr>
        <w:t>DEPARTMENT OF BOTANY</w:t>
      </w:r>
    </w:p>
    <w:p w:rsidR="004B34A0" w:rsidRPr="004B34A0" w:rsidRDefault="004B34A0" w:rsidP="003359E6">
      <w:pPr>
        <w:spacing w:after="0" w:line="240" w:lineRule="auto"/>
        <w:jc w:val="center"/>
        <w:rPr>
          <w:rFonts w:ascii="Book Antiqua" w:hAnsi="Book Antiqua" w:cs="Book Antiqua"/>
          <w:b/>
          <w:bCs/>
          <w:sz w:val="10"/>
          <w:szCs w:val="10"/>
        </w:rPr>
      </w:pPr>
    </w:p>
    <w:p w:rsidR="003359E6" w:rsidRPr="00F77DCF" w:rsidRDefault="003359E6" w:rsidP="004B34A0">
      <w:pPr>
        <w:spacing w:after="0" w:line="240" w:lineRule="auto"/>
        <w:ind w:right="-313" w:hanging="399"/>
        <w:jc w:val="center"/>
        <w:rPr>
          <w:rFonts w:ascii="Book Antiqua" w:hAnsi="Book Antiqua" w:cs="Book Antiqua"/>
          <w:b/>
          <w:bCs/>
          <w:sz w:val="21"/>
          <w:szCs w:val="21"/>
        </w:rPr>
      </w:pPr>
      <w:r>
        <w:rPr>
          <w:rFonts w:ascii="Book Antiqua" w:hAnsi="Book Antiqua" w:cs="Book Antiqua"/>
          <w:b/>
          <w:bCs/>
          <w:sz w:val="21"/>
          <w:szCs w:val="21"/>
        </w:rPr>
        <w:t>M.SC., HORTICULTURE AND LANDSCAPE MANAGEMENT</w:t>
      </w:r>
      <w:r w:rsidR="004B34A0">
        <w:rPr>
          <w:rFonts w:ascii="Book Antiqua" w:hAnsi="Book Antiqua" w:cs="Book Antiqua"/>
          <w:b/>
          <w:bCs/>
          <w:sz w:val="21"/>
          <w:szCs w:val="21"/>
        </w:rPr>
        <w:t xml:space="preserve">                                                                              </w:t>
      </w:r>
      <w:r>
        <w:rPr>
          <w:rFonts w:ascii="Book Antiqua" w:hAnsi="Book Antiqua" w:cs="Book Antiqua"/>
          <w:b/>
          <w:bCs/>
          <w:sz w:val="21"/>
          <w:szCs w:val="21"/>
        </w:rPr>
        <w:t>COURSE STRUCTURE</w:t>
      </w:r>
      <w:r w:rsidR="004B34A0">
        <w:rPr>
          <w:rFonts w:ascii="Book Antiqua" w:hAnsi="Book Antiqua" w:cs="Book Antiqua"/>
          <w:b/>
          <w:bCs/>
          <w:sz w:val="21"/>
          <w:szCs w:val="21"/>
        </w:rPr>
        <w:t xml:space="preserve">, </w:t>
      </w:r>
      <w:r w:rsidRPr="00F77DCF">
        <w:rPr>
          <w:rFonts w:ascii="Book Antiqua" w:hAnsi="Book Antiqua" w:cs="Book Antiqua"/>
          <w:b/>
          <w:bCs/>
          <w:sz w:val="21"/>
          <w:szCs w:val="21"/>
        </w:rPr>
        <w:t>SCHEME OF INSTRUCTION AND EXAMINATION</w:t>
      </w:r>
      <w:r w:rsidR="004B34A0">
        <w:rPr>
          <w:rFonts w:ascii="Book Antiqua" w:hAnsi="Book Antiqua" w:cs="Book Antiqua"/>
          <w:b/>
          <w:bCs/>
          <w:sz w:val="21"/>
          <w:szCs w:val="21"/>
        </w:rPr>
        <w:t xml:space="preserve"> PATTERN</w:t>
      </w:r>
    </w:p>
    <w:p w:rsidR="003359E6" w:rsidRPr="00420CA9" w:rsidRDefault="003359E6" w:rsidP="003359E6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(</w:t>
      </w:r>
      <w:r>
        <w:rPr>
          <w:rFonts w:ascii="Book Antiqua" w:hAnsi="Book Antiqua" w:cs="Book Antiqua"/>
          <w:b/>
          <w:bCs/>
          <w:i/>
          <w:iCs/>
        </w:rPr>
        <w:t>With effect from 2017-2018</w:t>
      </w:r>
      <w:r w:rsidRPr="007703C7">
        <w:rPr>
          <w:rFonts w:ascii="Book Antiqua" w:hAnsi="Book Antiqua" w:cs="Book Antiqua"/>
          <w:b/>
          <w:bCs/>
          <w:i/>
          <w:iCs/>
        </w:rPr>
        <w:t xml:space="preserve"> Admitted Batch</w:t>
      </w:r>
      <w:r>
        <w:rPr>
          <w:rFonts w:ascii="Book Antiqua" w:hAnsi="Book Antiqua" w:cs="Book Antiqua"/>
          <w:b/>
          <w:bCs/>
        </w:rPr>
        <w:t>)</w:t>
      </w:r>
    </w:p>
    <w:tbl>
      <w:tblPr>
        <w:tblStyle w:val="TableGrid"/>
        <w:tblW w:w="11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57"/>
        <w:gridCol w:w="3111"/>
        <w:gridCol w:w="665"/>
        <w:gridCol w:w="665"/>
        <w:gridCol w:w="665"/>
        <w:gridCol w:w="855"/>
        <w:gridCol w:w="969"/>
        <w:gridCol w:w="855"/>
        <w:gridCol w:w="1034"/>
        <w:gridCol w:w="802"/>
        <w:gridCol w:w="879"/>
      </w:tblGrid>
      <w:tr w:rsidR="003359E6" w:rsidRPr="00420CA9" w:rsidTr="004B34A0">
        <w:trPr>
          <w:trHeight w:val="605"/>
          <w:jc w:val="center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Title of the Paper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Total (hrs)/                   Week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Duration of Exam (hrs)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Max.            Marks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Mid. Sem./ Internal</w:t>
            </w:r>
          </w:p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Marks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Total Marks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Credits</w:t>
            </w:r>
          </w:p>
        </w:tc>
      </w:tr>
      <w:tr w:rsidR="003359E6" w:rsidRPr="00420CA9" w:rsidTr="004B34A0">
        <w:trPr>
          <w:trHeight w:val="227"/>
          <w:jc w:val="center"/>
        </w:trPr>
        <w:tc>
          <w:tcPr>
            <w:tcW w:w="112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3359E6">
            <w:pPr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I-SEMESTER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359E6" w:rsidRPr="003359E6" w:rsidRDefault="003359E6" w:rsidP="003359E6">
            <w:pPr>
              <w:pStyle w:val="Style"/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Fundamentals of Horticulture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111" w:type="dxa"/>
          </w:tcPr>
          <w:p w:rsidR="003359E6" w:rsidRPr="003359E6" w:rsidRDefault="00870A2C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Plant Propagation &amp; Nursery M</w:t>
            </w:r>
            <w:r w:rsidR="003359E6" w:rsidRPr="003359E6">
              <w:rPr>
                <w:rFonts w:ascii="Book Antiqua" w:hAnsi="Book Antiqua"/>
                <w:b/>
                <w:sz w:val="18"/>
                <w:szCs w:val="18"/>
              </w:rPr>
              <w:t>anagement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111" w:type="dxa"/>
          </w:tcPr>
          <w:p w:rsidR="003359E6" w:rsidRPr="003359E6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Green House Management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3111" w:type="dxa"/>
          </w:tcPr>
          <w:p w:rsidR="003359E6" w:rsidRPr="003359E6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Pomology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Lab.I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101&amp;102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Lab.II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103&amp;104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Viva-Voce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9576" w:type="dxa"/>
            <w:gridSpan w:val="9"/>
          </w:tcPr>
          <w:p w:rsidR="003359E6" w:rsidRPr="00420CA9" w:rsidRDefault="003359E6" w:rsidP="003359E6">
            <w:pPr>
              <w:jc w:val="right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Total Marks and Credits for I Semester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24</w:t>
            </w:r>
          </w:p>
        </w:tc>
      </w:tr>
      <w:tr w:rsidR="003359E6" w:rsidRPr="00420CA9" w:rsidTr="004B34A0">
        <w:trPr>
          <w:trHeight w:val="278"/>
          <w:jc w:val="center"/>
        </w:trPr>
        <w:tc>
          <w:tcPr>
            <w:tcW w:w="11257" w:type="dxa"/>
            <w:gridSpan w:val="11"/>
            <w:tcBorders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3359E6">
            <w:pPr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II-SEMESTER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Olericulture and Vegetable Seed P</w:t>
            </w:r>
            <w:r w:rsidRPr="003359E6">
              <w:rPr>
                <w:rFonts w:ascii="Book Antiqua" w:hAnsi="Book Antiqua"/>
                <w:b/>
                <w:sz w:val="18"/>
                <w:szCs w:val="18"/>
              </w:rPr>
              <w:t>roduction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3111" w:type="dxa"/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Commercial Floriculture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3111" w:type="dxa"/>
          </w:tcPr>
          <w:p w:rsidR="003359E6" w:rsidRPr="003359E6" w:rsidRDefault="00870A2C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Plantation</w:t>
            </w:r>
            <w:r w:rsidR="008F4E97">
              <w:rPr>
                <w:rFonts w:ascii="Book Antiqua" w:hAnsi="Book Antiqua"/>
                <w:b/>
                <w:sz w:val="18"/>
                <w:szCs w:val="18"/>
              </w:rPr>
              <w:t xml:space="preserve"> Crops</w:t>
            </w:r>
            <w:r w:rsidR="003359E6">
              <w:rPr>
                <w:rFonts w:ascii="Book Antiqua" w:hAnsi="Book Antiqua"/>
                <w:b/>
                <w:sz w:val="18"/>
                <w:szCs w:val="18"/>
              </w:rPr>
              <w:t>, Spices and C</w:t>
            </w:r>
            <w:r w:rsidR="003359E6" w:rsidRPr="003359E6">
              <w:rPr>
                <w:rFonts w:ascii="Book Antiqua" w:hAnsi="Book Antiqua"/>
                <w:b/>
                <w:sz w:val="18"/>
                <w:szCs w:val="18"/>
              </w:rPr>
              <w:t>ondiments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204</w:t>
            </w:r>
          </w:p>
          <w:p w:rsidR="001443A5" w:rsidRPr="00420CA9" w:rsidRDefault="001443A5" w:rsidP="001443A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*P-205</w:t>
            </w:r>
          </w:p>
        </w:tc>
        <w:tc>
          <w:tcPr>
            <w:tcW w:w="3111" w:type="dxa"/>
          </w:tcPr>
          <w:p w:rsidR="003359E6" w:rsidRDefault="00391615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Medicinal and Aromatic C</w:t>
            </w:r>
            <w:r w:rsidR="003359E6" w:rsidRPr="003359E6">
              <w:rPr>
                <w:rFonts w:ascii="Book Antiqua" w:hAnsi="Book Antiqua"/>
                <w:b/>
                <w:sz w:val="18"/>
                <w:szCs w:val="18"/>
              </w:rPr>
              <w:t>rops</w:t>
            </w:r>
          </w:p>
          <w:p w:rsidR="001443A5" w:rsidRPr="003359E6" w:rsidRDefault="001443A5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Non-Core Paper</w:t>
            </w: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  <w:p w:rsidR="001443A5" w:rsidRPr="00420CA9" w:rsidRDefault="00A25984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9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  <w:p w:rsidR="001443A5" w:rsidRDefault="001443A5" w:rsidP="003359E6">
            <w:pPr>
              <w:jc w:val="center"/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  <w:p w:rsidR="001443A5" w:rsidRPr="00420CA9" w:rsidRDefault="001443A5" w:rsidP="001443A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Lab.III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201&amp;202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Lab.IV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203&amp;204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Viva-Voce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9576" w:type="dxa"/>
            <w:gridSpan w:val="9"/>
          </w:tcPr>
          <w:p w:rsidR="003359E6" w:rsidRPr="00420CA9" w:rsidRDefault="003359E6" w:rsidP="003359E6">
            <w:pPr>
              <w:jc w:val="right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Total Marks and Credits for I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I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 Semester</w:t>
            </w:r>
          </w:p>
        </w:tc>
        <w:tc>
          <w:tcPr>
            <w:tcW w:w="802" w:type="dxa"/>
          </w:tcPr>
          <w:p w:rsidR="003359E6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7</w:t>
            </w:r>
            <w:r w:rsidR="003359E6"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 w:rsidR="00974A5A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</w:tr>
      <w:tr w:rsidR="003359E6" w:rsidRPr="00420CA9" w:rsidTr="004B34A0">
        <w:trPr>
          <w:trHeight w:val="278"/>
          <w:jc w:val="center"/>
        </w:trPr>
        <w:tc>
          <w:tcPr>
            <w:tcW w:w="11257" w:type="dxa"/>
            <w:gridSpan w:val="11"/>
            <w:tcBorders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3359E6">
            <w:pPr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III-SEMESTER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Principles of Landscape Gardening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3111" w:type="dxa"/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 xml:space="preserve">Ornamental Gardening 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111" w:type="dxa"/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Landscape Management and Lawn Management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304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*P-305</w:t>
            </w:r>
          </w:p>
        </w:tc>
        <w:tc>
          <w:tcPr>
            <w:tcW w:w="3111" w:type="dxa"/>
          </w:tcPr>
          <w:p w:rsid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Plant Growth Regulators in Horticulture</w:t>
            </w:r>
          </w:p>
          <w:p w:rsidR="001443A5" w:rsidRPr="003359E6" w:rsidRDefault="001443A5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Non-Core Paper</w:t>
            </w: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66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A25984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9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Default="001443A5" w:rsidP="003359E6">
            <w:pPr>
              <w:jc w:val="center"/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2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  <w:p w:rsidR="001443A5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1443A5" w:rsidRPr="00420CA9" w:rsidRDefault="001443A5" w:rsidP="001443A5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Lab.V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301&amp;302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Default="003359E6" w:rsidP="003359E6">
            <w:pPr>
              <w:jc w:val="center"/>
            </w:pPr>
            <w:r w:rsidRPr="009B296F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Lab.VI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303&amp;304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Default="003359E6" w:rsidP="003359E6">
            <w:pPr>
              <w:jc w:val="center"/>
            </w:pPr>
            <w:r w:rsidRPr="009B296F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Viva-Voce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9576" w:type="dxa"/>
            <w:gridSpan w:val="9"/>
          </w:tcPr>
          <w:p w:rsidR="003359E6" w:rsidRPr="00420CA9" w:rsidRDefault="003359E6" w:rsidP="003359E6">
            <w:pPr>
              <w:jc w:val="right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Total Marks and Credits for I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II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 Semester</w:t>
            </w:r>
          </w:p>
        </w:tc>
        <w:tc>
          <w:tcPr>
            <w:tcW w:w="802" w:type="dxa"/>
          </w:tcPr>
          <w:p w:rsidR="003359E6" w:rsidRPr="00420CA9" w:rsidRDefault="001443A5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7</w:t>
            </w:r>
            <w:r w:rsidR="003359E6"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 w:rsidR="00974A5A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</w:tr>
      <w:tr w:rsidR="003359E6" w:rsidRPr="00420CA9" w:rsidTr="004B34A0">
        <w:trPr>
          <w:trHeight w:val="278"/>
          <w:jc w:val="center"/>
        </w:trPr>
        <w:tc>
          <w:tcPr>
            <w:tcW w:w="11257" w:type="dxa"/>
            <w:gridSpan w:val="11"/>
            <w:tcBorders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3359E6">
            <w:pPr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IV- SEMESTER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Integrated Pest and Disease Management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3111" w:type="dxa"/>
          </w:tcPr>
          <w:p w:rsidR="003359E6" w:rsidRPr="003359E6" w:rsidRDefault="003359E6" w:rsidP="003359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Post  Harvest Technology of Horticultural Crops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3111" w:type="dxa"/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Principles of Fruit and Vegetables Preservation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P-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3111" w:type="dxa"/>
          </w:tcPr>
          <w:p w:rsidR="003359E6" w:rsidRPr="003359E6" w:rsidRDefault="003359E6" w:rsidP="004B34A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359E6">
              <w:rPr>
                <w:rFonts w:ascii="Book Antiqua" w:hAnsi="Book Antiqua"/>
                <w:b/>
                <w:sz w:val="18"/>
                <w:szCs w:val="18"/>
              </w:rPr>
              <w:t>Recent Advances in Horticulture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</w:t>
            </w:r>
            <w:r w:rsidRPr="00420CA9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401&amp;402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Lab.</w:t>
            </w:r>
            <w:r w:rsidRPr="006628EC">
              <w:rPr>
                <w:rFonts w:ascii="Book Antiqua" w:hAnsi="Book Antiqua" w:cs="Book Antiqua"/>
                <w:b/>
                <w:bCs/>
                <w:sz w:val="10"/>
                <w:szCs w:val="10"/>
              </w:rPr>
              <w:t>VIII</w:t>
            </w: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Paper Codes: 403&amp;404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34" w:type="dxa"/>
          </w:tcPr>
          <w:p w:rsidR="003359E6" w:rsidRDefault="003359E6" w:rsidP="003359E6">
            <w:pPr>
              <w:jc w:val="center"/>
            </w:pPr>
            <w:r w:rsidRPr="00E31F6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757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3111" w:type="dxa"/>
          </w:tcPr>
          <w:p w:rsidR="003359E6" w:rsidRPr="00420CA9" w:rsidRDefault="003359E6" w:rsidP="003359E6">
            <w:pPr>
              <w:jc w:val="both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Viva-Voce</w:t>
            </w:r>
          </w:p>
        </w:tc>
        <w:tc>
          <w:tcPr>
            <w:tcW w:w="1995" w:type="dxa"/>
            <w:gridSpan w:val="3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9" w:type="dxa"/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3359E6" w:rsidRPr="00420CA9" w:rsidRDefault="003359E6" w:rsidP="003359E6">
            <w:pPr>
              <w:jc w:val="right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Total Marks and Credits for I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V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 Semester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359E6" w:rsidRPr="00420CA9" w:rsidRDefault="003359E6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24</w:t>
            </w:r>
          </w:p>
        </w:tc>
      </w:tr>
      <w:tr w:rsidR="003359E6" w:rsidRPr="00420CA9" w:rsidTr="004B34A0">
        <w:trPr>
          <w:trHeight w:val="293"/>
          <w:jc w:val="center"/>
        </w:trPr>
        <w:tc>
          <w:tcPr>
            <w:tcW w:w="95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3359E6">
            <w:pPr>
              <w:jc w:val="right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Grand Total mark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s 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and Credits for I,II,III&amp;IV Semesters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59E6" w:rsidRPr="00420CA9" w:rsidRDefault="003359E6" w:rsidP="00975E3F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  <w:r w:rsidR="00975E3F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7</w:t>
            </w:r>
            <w:r w:rsidRPr="00420CA9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59E6" w:rsidRPr="00420CA9" w:rsidRDefault="00D3350B" w:rsidP="003359E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104</w:t>
            </w:r>
          </w:p>
        </w:tc>
      </w:tr>
    </w:tbl>
    <w:p w:rsidR="003359E6" w:rsidRPr="001443A5" w:rsidRDefault="003359E6" w:rsidP="003359E6">
      <w:pPr>
        <w:spacing w:after="0" w:line="240" w:lineRule="auto"/>
        <w:rPr>
          <w:rFonts w:ascii="Book Antiqua" w:hAnsi="Book Antiqua" w:cs="Book Antiqua"/>
          <w:b/>
          <w:bCs/>
          <w:sz w:val="18"/>
          <w:szCs w:val="18"/>
        </w:rPr>
      </w:pPr>
      <w:r w:rsidRPr="001443A5">
        <w:rPr>
          <w:rFonts w:ascii="Book Antiqua" w:hAnsi="Book Antiqua" w:cs="Book Antiqua"/>
          <w:b/>
          <w:bCs/>
          <w:sz w:val="18"/>
          <w:szCs w:val="18"/>
        </w:rPr>
        <w:t>L: Lecture hours; T: Tutorial hours; P: Practical hours</w:t>
      </w:r>
    </w:p>
    <w:p w:rsidR="001443A5" w:rsidRPr="001443A5" w:rsidRDefault="001443A5" w:rsidP="001443A5">
      <w:pPr>
        <w:pStyle w:val="Style"/>
        <w:jc w:val="both"/>
        <w:rPr>
          <w:rFonts w:ascii="Book Antiqua" w:hAnsi="Book Antiqua" w:cs="Times New Roman"/>
          <w:b/>
          <w:sz w:val="18"/>
          <w:szCs w:val="18"/>
        </w:rPr>
      </w:pPr>
      <w:r w:rsidRPr="001443A5">
        <w:rPr>
          <w:rFonts w:ascii="Book Antiqua" w:hAnsi="Book Antiqua" w:cs="Book Antiqua"/>
          <w:b/>
          <w:bCs/>
          <w:sz w:val="18"/>
          <w:szCs w:val="18"/>
        </w:rPr>
        <w:t xml:space="preserve">*: Non- Core subject under CBCS </w:t>
      </w:r>
      <w:r>
        <w:rPr>
          <w:rFonts w:ascii="Book Antiqua" w:hAnsi="Book Antiqua" w:cs="Book Antiqua"/>
          <w:b/>
          <w:bCs/>
          <w:sz w:val="18"/>
          <w:szCs w:val="18"/>
        </w:rPr>
        <w:t>(</w:t>
      </w:r>
      <w:r w:rsidRPr="001443A5">
        <w:rPr>
          <w:rFonts w:ascii="Book Antiqua" w:hAnsi="Book Antiqua" w:cs="Times New Roman"/>
          <w:b/>
          <w:sz w:val="18"/>
          <w:szCs w:val="18"/>
        </w:rPr>
        <w:t>To be opted by the student from among</w:t>
      </w:r>
      <w:r>
        <w:rPr>
          <w:rFonts w:ascii="Book Antiqua" w:hAnsi="Book Antiqua" w:cs="Times New Roman"/>
          <w:b/>
          <w:sz w:val="18"/>
          <w:szCs w:val="18"/>
        </w:rPr>
        <w:t xml:space="preserve"> the papers offered by other </w:t>
      </w:r>
      <w:r w:rsidRPr="001443A5">
        <w:rPr>
          <w:rFonts w:ascii="Book Antiqua" w:hAnsi="Book Antiqua" w:cs="Times New Roman"/>
          <w:b/>
          <w:sz w:val="18"/>
          <w:szCs w:val="18"/>
        </w:rPr>
        <w:t>Departments</w:t>
      </w:r>
      <w:r>
        <w:rPr>
          <w:rFonts w:ascii="Book Antiqua" w:hAnsi="Book Antiqua" w:cs="Times New Roman"/>
          <w:b/>
          <w:sz w:val="18"/>
          <w:szCs w:val="18"/>
        </w:rPr>
        <w:t>)</w:t>
      </w:r>
    </w:p>
    <w:p w:rsidR="003359E6" w:rsidRPr="001443A5" w:rsidRDefault="003359E6" w:rsidP="003359E6">
      <w:pPr>
        <w:spacing w:after="0" w:line="240" w:lineRule="auto"/>
        <w:rPr>
          <w:rFonts w:ascii="Book Antiqua" w:hAnsi="Book Antiqua" w:cs="Book Antiqua"/>
          <w:sz w:val="18"/>
          <w:szCs w:val="18"/>
        </w:rPr>
      </w:pPr>
      <w:r w:rsidRPr="001443A5">
        <w:rPr>
          <w:rFonts w:ascii="Book Antiqua" w:hAnsi="Book Antiqua" w:cs="Book Antiqua"/>
          <w:b/>
          <w:bCs/>
          <w:sz w:val="18"/>
          <w:szCs w:val="18"/>
        </w:rPr>
        <w:t>Scheme of Examination at the end of each semester</w:t>
      </w:r>
    </w:p>
    <w:p w:rsidR="003359E6" w:rsidRPr="001443A5" w:rsidRDefault="003359E6" w:rsidP="003359E6">
      <w:pPr>
        <w:spacing w:after="0" w:line="240" w:lineRule="auto"/>
        <w:rPr>
          <w:rFonts w:ascii="Book Antiqua" w:hAnsi="Book Antiqua" w:cs="Book Antiqua"/>
          <w:b/>
          <w:bCs/>
          <w:sz w:val="18"/>
          <w:szCs w:val="18"/>
        </w:rPr>
      </w:pPr>
      <w:r w:rsidRPr="001443A5">
        <w:rPr>
          <w:rFonts w:ascii="Book Antiqua" w:hAnsi="Book Antiqua" w:cs="Book Antiqua"/>
          <w:b/>
          <w:bCs/>
          <w:sz w:val="18"/>
          <w:szCs w:val="18"/>
        </w:rPr>
        <w:t>Theory Pass Minimum</w:t>
      </w:r>
      <w:r w:rsidR="001443A5">
        <w:rPr>
          <w:rFonts w:ascii="Book Antiqua" w:hAnsi="Book Antiqua" w:cs="Book Antiqua"/>
          <w:b/>
          <w:bCs/>
          <w:sz w:val="18"/>
          <w:szCs w:val="18"/>
        </w:rPr>
        <w:tab/>
      </w:r>
      <w:r w:rsidRPr="001443A5">
        <w:rPr>
          <w:rFonts w:ascii="Book Antiqua" w:hAnsi="Book Antiqua" w:cs="Book Antiqua"/>
          <w:b/>
          <w:bCs/>
          <w:sz w:val="18"/>
          <w:szCs w:val="18"/>
        </w:rPr>
        <w:t>: 40%</w:t>
      </w:r>
    </w:p>
    <w:p w:rsidR="003359E6" w:rsidRPr="001443A5" w:rsidRDefault="001443A5" w:rsidP="003359E6">
      <w:pPr>
        <w:spacing w:after="0" w:line="240" w:lineRule="auto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Practical Pass Minimum</w:t>
      </w:r>
      <w:r>
        <w:rPr>
          <w:rFonts w:ascii="Book Antiqua" w:hAnsi="Book Antiqua" w:cs="Book Antiqua"/>
          <w:b/>
          <w:bCs/>
          <w:sz w:val="18"/>
          <w:szCs w:val="18"/>
        </w:rPr>
        <w:tab/>
        <w:t>: 50%</w:t>
      </w:r>
      <w:r w:rsidR="006978AC">
        <w:rPr>
          <w:rFonts w:ascii="Book Antiqua" w:hAnsi="Book Antiqua" w:cs="Book Antiqua"/>
          <w:b/>
          <w:bCs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sz w:val="18"/>
          <w:szCs w:val="18"/>
        </w:rPr>
        <w:t>( I</w:t>
      </w:r>
      <w:r w:rsidR="003359E6" w:rsidRPr="001443A5">
        <w:rPr>
          <w:rFonts w:ascii="Book Antiqua" w:hAnsi="Book Antiqua" w:cs="Book Antiqua"/>
          <w:b/>
          <w:bCs/>
          <w:sz w:val="18"/>
          <w:szCs w:val="18"/>
        </w:rPr>
        <w:t>ncluding Practical &amp; Record)</w:t>
      </w:r>
    </w:p>
    <w:p w:rsidR="003359E6" w:rsidRPr="001443A5" w:rsidRDefault="001443A5" w:rsidP="003359E6">
      <w:pPr>
        <w:spacing w:after="0" w:line="240" w:lineRule="auto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Aggregate</w:t>
      </w:r>
      <w:r>
        <w:rPr>
          <w:rFonts w:ascii="Book Antiqua" w:hAnsi="Book Antiqua" w:cs="Book Antiqua"/>
          <w:b/>
          <w:bCs/>
          <w:sz w:val="18"/>
          <w:szCs w:val="18"/>
        </w:rPr>
        <w:tab/>
      </w:r>
      <w:r>
        <w:rPr>
          <w:rFonts w:ascii="Book Antiqua" w:hAnsi="Book Antiqua" w:cs="Book Antiqua"/>
          <w:b/>
          <w:bCs/>
          <w:sz w:val="18"/>
          <w:szCs w:val="18"/>
        </w:rPr>
        <w:tab/>
      </w:r>
      <w:r w:rsidR="003359E6" w:rsidRPr="001443A5">
        <w:rPr>
          <w:rFonts w:ascii="Book Antiqua" w:hAnsi="Book Antiqua" w:cs="Book Antiqua"/>
          <w:b/>
          <w:bCs/>
          <w:sz w:val="18"/>
          <w:szCs w:val="18"/>
        </w:rPr>
        <w:t>: 50%</w:t>
      </w:r>
    </w:p>
    <w:p w:rsidR="003359E6" w:rsidRDefault="003359E6" w:rsidP="00500642">
      <w:pPr>
        <w:jc w:val="center"/>
        <w:rPr>
          <w:rFonts w:ascii="Book Antiqua" w:hAnsi="Book Antiqua"/>
          <w:b/>
          <w:sz w:val="28"/>
          <w:szCs w:val="28"/>
        </w:rPr>
        <w:sectPr w:rsidR="003359E6" w:rsidSect="003359E6">
          <w:pgSz w:w="11909" w:h="16834" w:code="9"/>
          <w:pgMar w:top="432" w:right="1152" w:bottom="432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500642" w:rsidRPr="00500642" w:rsidTr="009179A6">
        <w:tc>
          <w:tcPr>
            <w:tcW w:w="9245" w:type="dxa"/>
            <w:gridSpan w:val="2"/>
          </w:tcPr>
          <w:p w:rsidR="00500642" w:rsidRPr="007C13DD" w:rsidRDefault="00500642" w:rsidP="00500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500642" w:rsidRDefault="00500642" w:rsidP="00500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00642">
              <w:rPr>
                <w:rFonts w:ascii="Book Antiqua" w:hAnsi="Book Antiqua"/>
                <w:b/>
                <w:sz w:val="28"/>
                <w:szCs w:val="28"/>
              </w:rPr>
              <w:t>Paper Code: 101: Fundamentals of Horticulture</w:t>
            </w:r>
          </w:p>
        </w:tc>
      </w:tr>
      <w:tr w:rsidR="003C4782" w:rsidRPr="00500642" w:rsidTr="009179A6">
        <w:tc>
          <w:tcPr>
            <w:tcW w:w="9245" w:type="dxa"/>
            <w:gridSpan w:val="2"/>
          </w:tcPr>
          <w:p w:rsidR="003C4782" w:rsidRPr="003C4782" w:rsidRDefault="003C4782" w:rsidP="00500642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7C13DD" w:rsidRDefault="00500642" w:rsidP="0050064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C13DD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 xml:space="preserve">Definition of horticulture, importance of horticulture in terms of economy, production, employment generation, environmental protection and human resource development.  Scope for horticulture in India. Nutritive </w:t>
            </w:r>
            <w:r w:rsidR="009C6670" w:rsidRPr="009179A6">
              <w:rPr>
                <w:rFonts w:ascii="Book Antiqua" w:eastAsia="Times New Roman" w:hAnsi="Book Antiqua"/>
                <w:sz w:val="24"/>
                <w:szCs w:val="24"/>
              </w:rPr>
              <w:t xml:space="preserve">value of horticultural crops. </w:t>
            </w: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Divisions of horticulture with suitable examples and their importance.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Classification of horticultural crops based on soil and climatic requirements. Vegetable gardens nutrition and kitchen garden, truck garden, vegetable forcing, market gardens and roof gardens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Establishment of orchards – Explanation of points to be kept in mind while selecting site for the establishment of orchards. Different steps in planning and layout of orchards.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Different steps in establishment of orchards and management of orchards. Different systems of planting orchards-square, rectangle, quincunx, hexagonal and contour systems of planting-their merits and demerits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Calculation of planting densities in different systems of planting. Definition of pruning, objectives of pruning, principles and methods of pruning of fruit crops.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Definition of training, objectives and training, principles and methods of training of fruit crops-open centre, closed centre and modified leader systems their merits and demerits. Definition of irrigation-Different methods of irrigation followed in horticultural crops, their merits and demerits.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Definition of manures and fertilizers-different methods of application of manures and fertilizers to horticultural crops. Cropping systems-inter cropping and multi-tier cropping, their merits and demerits with suitable examples.</w:t>
            </w: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9179A6" w:rsidRDefault="00500642" w:rsidP="009179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Definition of mulch-objectives of mulching-different types of mulches-organic and inorganic mulches with suitable examples. Definitions of fruitfulness and unfruitfulness-factors influencing the fruitfulness and unfruitfulness with suitable examples.</w:t>
            </w:r>
          </w:p>
        </w:tc>
      </w:tr>
      <w:tr w:rsidR="003C4782" w:rsidRPr="00500642" w:rsidTr="009179A6">
        <w:tc>
          <w:tcPr>
            <w:tcW w:w="9245" w:type="dxa"/>
            <w:gridSpan w:val="2"/>
          </w:tcPr>
          <w:p w:rsidR="003C4782" w:rsidRPr="003C4782" w:rsidRDefault="003C4782" w:rsidP="00500642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500642" w:rsidRPr="00500642" w:rsidTr="009179A6">
        <w:tc>
          <w:tcPr>
            <w:tcW w:w="9245" w:type="dxa"/>
            <w:gridSpan w:val="2"/>
          </w:tcPr>
          <w:p w:rsidR="00500642" w:rsidRPr="007C13DD" w:rsidRDefault="007C13D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C13DD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Study of features of orchard/fruit garden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Lay out of different planting systems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Preparation of nursery beds for sowing of vegetables seeds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Digging of pits for fruit plants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Study of different methods of Training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Study of different methods of pruning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Preparation of fertilizer mixtures and field application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Lay out of different irrigation systems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Identification and management of nutritional disorders in vegetables</w:t>
            </w:r>
          </w:p>
        </w:tc>
      </w:tr>
      <w:tr w:rsidR="00500642" w:rsidRPr="00500642" w:rsidTr="009179A6">
        <w:tc>
          <w:tcPr>
            <w:tcW w:w="828" w:type="dxa"/>
          </w:tcPr>
          <w:p w:rsidR="00500642" w:rsidRPr="009179A6" w:rsidRDefault="00054267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500642" w:rsidRPr="00054267" w:rsidRDefault="00500642" w:rsidP="002E195E">
            <w:pPr>
              <w:rPr>
                <w:rFonts w:ascii="Book Antiqua" w:eastAsia="Times New Roman" w:hAnsi="Book Antiqua"/>
                <w:sz w:val="24"/>
                <w:szCs w:val="24"/>
              </w:rPr>
            </w:pPr>
            <w:r w:rsidRPr="00054267">
              <w:rPr>
                <w:rFonts w:ascii="Book Antiqua" w:eastAsia="Times New Roman" w:hAnsi="Book Antiqua"/>
                <w:sz w:val="24"/>
                <w:szCs w:val="24"/>
              </w:rPr>
              <w:t>Study of bearing habits in horticultural crops</w:t>
            </w:r>
          </w:p>
        </w:tc>
      </w:tr>
      <w:tr w:rsidR="003C4782" w:rsidRPr="00500642" w:rsidTr="009179A6">
        <w:tc>
          <w:tcPr>
            <w:tcW w:w="828" w:type="dxa"/>
          </w:tcPr>
          <w:p w:rsidR="003C4782" w:rsidRPr="003C4782" w:rsidRDefault="003C4782" w:rsidP="00054267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3C4782" w:rsidRPr="003C4782" w:rsidRDefault="003C4782" w:rsidP="002E195E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500642" w:rsidRPr="00500642" w:rsidTr="00704570">
        <w:tc>
          <w:tcPr>
            <w:tcW w:w="9245" w:type="dxa"/>
            <w:gridSpan w:val="2"/>
          </w:tcPr>
          <w:p w:rsidR="00500642" w:rsidRPr="00500642" w:rsidRDefault="00BE3427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BF56CE" w:rsidRPr="00500642" w:rsidTr="00704570">
        <w:tc>
          <w:tcPr>
            <w:tcW w:w="828" w:type="dxa"/>
          </w:tcPr>
          <w:p w:rsidR="00BF56CE" w:rsidRPr="009179A6" w:rsidRDefault="00BF56CE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BF56CE" w:rsidRPr="001C5F49" w:rsidRDefault="00BF56CE" w:rsidP="002E195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C5F49">
              <w:rPr>
                <w:rFonts w:ascii="Book Antiqua" w:hAnsi="Book Antiqua" w:cs="Times New Roman"/>
                <w:sz w:val="24"/>
                <w:szCs w:val="24"/>
              </w:rPr>
              <w:t>Denisen, E. L.1957. Principles of Horticulture. Macmillan Publishing Co, New York</w:t>
            </w:r>
          </w:p>
        </w:tc>
      </w:tr>
      <w:tr w:rsidR="00BF56CE" w:rsidRPr="00500642" w:rsidTr="00704570">
        <w:tc>
          <w:tcPr>
            <w:tcW w:w="828" w:type="dxa"/>
          </w:tcPr>
          <w:p w:rsidR="00BF56CE" w:rsidRPr="009179A6" w:rsidRDefault="00BF56CE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BF56CE" w:rsidRPr="001C5F49" w:rsidRDefault="00BF56CE" w:rsidP="002E195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Gardner, V.R., Bradford, F.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C and Hooker</w:t>
            </w:r>
            <w:r>
              <w:rPr>
                <w:rFonts w:ascii="Book Antiqua" w:hAnsi="Book Antiqua" w:cs="Times New Roman"/>
                <w:sz w:val="24"/>
                <w:szCs w:val="24"/>
              </w:rPr>
              <w:t>, Jr. H.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1957. Fundamentals of Fruit Production. Mac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Graw Hill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Book Co., New York.</w:t>
            </w:r>
          </w:p>
        </w:tc>
      </w:tr>
      <w:tr w:rsidR="00BF56CE" w:rsidRPr="00500642" w:rsidTr="00704570">
        <w:tc>
          <w:tcPr>
            <w:tcW w:w="828" w:type="dxa"/>
          </w:tcPr>
          <w:p w:rsidR="00BF56CE" w:rsidRPr="009179A6" w:rsidRDefault="00BF56CE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417" w:type="dxa"/>
          </w:tcPr>
          <w:p w:rsidR="00BF56CE" w:rsidRPr="001C5F49" w:rsidRDefault="00BF56CE" w:rsidP="002E195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C5F49">
              <w:rPr>
                <w:rFonts w:ascii="Book Antiqua" w:hAnsi="Book Antiqua" w:cs="Times New Roman"/>
                <w:sz w:val="24"/>
                <w:szCs w:val="24"/>
              </w:rPr>
              <w:t>Edmond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J.B.,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Senn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T. L.,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Andrews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F.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S and Halfacre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R.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G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 xml:space="preserve"> 1963. Fundamentals of Horticulture. Tata M</w:t>
            </w:r>
            <w:r>
              <w:rPr>
                <w:rFonts w:ascii="Book Antiqua" w:hAnsi="Book Antiqua" w:cs="Times New Roman"/>
                <w:sz w:val="24"/>
                <w:szCs w:val="24"/>
              </w:rPr>
              <w:t>a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c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Graw Hill Publishing Co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</w:tr>
      <w:tr w:rsidR="00BF56CE" w:rsidRPr="00500642" w:rsidTr="00704570">
        <w:tc>
          <w:tcPr>
            <w:tcW w:w="828" w:type="dxa"/>
          </w:tcPr>
          <w:p w:rsidR="00BF56CE" w:rsidRPr="009179A6" w:rsidRDefault="00BF56CE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BF56CE" w:rsidRPr="001C5F49" w:rsidRDefault="00BF56CE" w:rsidP="002E195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C5F49">
              <w:rPr>
                <w:rFonts w:ascii="Book Antiqua" w:hAnsi="Book Antiqua" w:cs="Times New Roman"/>
                <w:sz w:val="24"/>
                <w:szCs w:val="24"/>
              </w:rPr>
              <w:t>Kumar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 xml:space="preserve"> 1990. Introduction to Horticulture. Rajyalakshmi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1C5F49">
              <w:rPr>
                <w:rFonts w:ascii="Book Antiqua" w:hAnsi="Book Antiqua" w:cs="Times New Roman"/>
                <w:sz w:val="24"/>
                <w:szCs w:val="24"/>
              </w:rPr>
              <w:t>Publications Nagarcoil, Tamilnadu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</w:tr>
      <w:tr w:rsidR="00BF56CE" w:rsidRPr="00500642" w:rsidTr="00704570">
        <w:tc>
          <w:tcPr>
            <w:tcW w:w="828" w:type="dxa"/>
          </w:tcPr>
          <w:p w:rsidR="00BF56CE" w:rsidRPr="009179A6" w:rsidRDefault="00BF56CE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9179A6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BF56CE" w:rsidRPr="001C5F49" w:rsidRDefault="00BF56CE" w:rsidP="002E195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C5F49">
              <w:rPr>
                <w:rFonts w:ascii="Book Antiqua" w:hAnsi="Book Antiqua" w:cs="Times New Roman"/>
                <w:sz w:val="24"/>
                <w:szCs w:val="24"/>
              </w:rPr>
              <w:t>ICAR. Hand Books of Horticulture</w:t>
            </w:r>
          </w:p>
        </w:tc>
      </w:tr>
      <w:tr w:rsidR="00735B86" w:rsidRPr="00500642" w:rsidTr="00704570">
        <w:tc>
          <w:tcPr>
            <w:tcW w:w="828" w:type="dxa"/>
          </w:tcPr>
          <w:p w:rsidR="00735B86" w:rsidRPr="009179A6" w:rsidRDefault="00827150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735B86" w:rsidRPr="00735B86" w:rsidRDefault="00735B86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35B86">
              <w:rPr>
                <w:rFonts w:ascii="Book Antiqua" w:hAnsi="Book Antiqua"/>
                <w:sz w:val="24"/>
                <w:szCs w:val="24"/>
              </w:rPr>
              <w:t>Edmond, J. B., Sen, T. L, Andrews, F. S and Halfacre R. G. 1963. Fundamentals of Horticulture. Tata McGraw hill Publishing Co., New Delhi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735B86" w:rsidRPr="00500642" w:rsidTr="00704570">
        <w:tc>
          <w:tcPr>
            <w:tcW w:w="828" w:type="dxa"/>
          </w:tcPr>
          <w:p w:rsidR="00735B86" w:rsidRPr="009179A6" w:rsidRDefault="00827150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735B86" w:rsidRPr="00735B86" w:rsidRDefault="00735B86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35B86">
              <w:rPr>
                <w:rFonts w:ascii="Book Antiqua" w:hAnsi="Book Antiqua"/>
                <w:sz w:val="24"/>
                <w:szCs w:val="24"/>
              </w:rPr>
              <w:t>Kumar, N. 1990. Introduction to Horticulture. Rajayalakshmi Publications, Nagarcoil, Tamilnadu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735B86" w:rsidRPr="00500642" w:rsidTr="00704570">
        <w:tc>
          <w:tcPr>
            <w:tcW w:w="828" w:type="dxa"/>
          </w:tcPr>
          <w:p w:rsidR="00735B86" w:rsidRPr="009179A6" w:rsidRDefault="00827150" w:rsidP="009179A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735B86" w:rsidRPr="00735B86" w:rsidRDefault="00735B86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35B86">
              <w:rPr>
                <w:rFonts w:ascii="Book Antiqua" w:hAnsi="Book Antiqua"/>
                <w:sz w:val="24"/>
                <w:szCs w:val="24"/>
              </w:rPr>
              <w:t>Jitendra Singh, 2002. Basic Horticulture. Kalyani Publishers, Hyderabad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</w:tbl>
    <w:p w:rsidR="009C6670" w:rsidRDefault="009C6670"/>
    <w:p w:rsidR="009C6670" w:rsidRDefault="009C667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9C6670" w:rsidRPr="00A8061F" w:rsidTr="00336E25">
        <w:tc>
          <w:tcPr>
            <w:tcW w:w="9245" w:type="dxa"/>
            <w:gridSpan w:val="2"/>
          </w:tcPr>
          <w:p w:rsidR="009C6670" w:rsidRPr="007C13DD" w:rsidRDefault="009C6670" w:rsidP="00A8061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A8061F" w:rsidRDefault="009C6670" w:rsidP="00A8061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A8061F">
              <w:rPr>
                <w:rFonts w:ascii="Book Antiqua" w:hAnsi="Book Antiqua"/>
                <w:b/>
                <w:sz w:val="28"/>
                <w:szCs w:val="28"/>
              </w:rPr>
              <w:t xml:space="preserve">Paper Code: 102: </w:t>
            </w:r>
            <w:r w:rsidRPr="00A8061F">
              <w:rPr>
                <w:rFonts w:ascii="Book Antiqua" w:eastAsia="Times New Roman" w:hAnsi="Book Antiqua" w:cs="Arial"/>
                <w:b/>
                <w:sz w:val="28"/>
                <w:szCs w:val="28"/>
              </w:rPr>
              <w:t>Plant Propagation &amp; Nursery Management</w:t>
            </w:r>
          </w:p>
        </w:tc>
      </w:tr>
      <w:tr w:rsidR="003C4782" w:rsidRPr="00A8061F" w:rsidTr="00336E25">
        <w:tc>
          <w:tcPr>
            <w:tcW w:w="9245" w:type="dxa"/>
            <w:gridSpan w:val="2"/>
          </w:tcPr>
          <w:p w:rsidR="003C4782" w:rsidRPr="003C4782" w:rsidRDefault="003C4782" w:rsidP="00A8061F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795487" w:rsidRDefault="009C6670" w:rsidP="00A8061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95487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Propagation, Need and Potentialities for plant multiplication, sexual and asexual methods of propagation, advantages and disadvantages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Seed dormancy – means to break seed dormancy (Stratification and Scarification) – internal and external factors and seed treatment for germination and disease control; use of growth regulators to overcome the seed dormancy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>.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/>
                <w:sz w:val="24"/>
                <w:szCs w:val="24"/>
              </w:rPr>
              <w:t>Definition of a nursery, different types of nursery beds-flat beds, raised beds and sunken beds, their merits and demerits. Different nursery techniques and their management.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hAnsi="Book Antiqua" w:cs="Arial"/>
                <w:sz w:val="24"/>
                <w:szCs w:val="24"/>
              </w:rPr>
              <w:t xml:space="preserve">Nursery 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tools and implements. Propagation by division – suckers, rhizomes, corms, tubers, cloves and bulbs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Propagation structures: Mist chamber, humidifier, greenhouses, glasshouses, cold frames, hot beds and poly houses.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Propagation by cutting – Hard wood, Semi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>-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 xml:space="preserve">hard wood, Herbaceous – physiological and bio-chemical basis of rooting; 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>U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se of growth regulators in rooting of cuttings. Propagation by layering – types of layering; establishment of layers in the field;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 xml:space="preserve"> U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se of growth regulators in layering.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Methods of grafting – Approach grafting; Veneer grating; Wedge grafting; Saddle grafting; Tongue grafting; Whip grafting; Bridge grafting; Epi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>-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cotyl grafting; Sof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 xml:space="preserve">t  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 xml:space="preserve">wood grafting. </w:t>
            </w:r>
            <w:r w:rsidR="003F3E55" w:rsidRPr="009179A6">
              <w:rPr>
                <w:rFonts w:ascii="Book Antiqua" w:eastAsia="Times New Roman" w:hAnsi="Book Antiqua" w:cs="Arial"/>
                <w:sz w:val="24"/>
                <w:szCs w:val="24"/>
              </w:rPr>
              <w:t>Methods of budding – ‘T’ budding, Inverted ‘T’</w:t>
            </w:r>
            <w:r w:rsidR="003F3E55">
              <w:rPr>
                <w:rFonts w:ascii="Book Antiqua" w:eastAsia="Times New Roman" w:hAnsi="Book Antiqua" w:cs="Arial"/>
                <w:sz w:val="24"/>
                <w:szCs w:val="24"/>
              </w:rPr>
              <w:t xml:space="preserve"> </w:t>
            </w:r>
            <w:r w:rsidR="003F3E55" w:rsidRPr="009179A6">
              <w:rPr>
                <w:rFonts w:ascii="Book Antiqua" w:eastAsia="Times New Roman" w:hAnsi="Book Antiqua" w:cs="Arial"/>
                <w:sz w:val="24"/>
                <w:szCs w:val="24"/>
              </w:rPr>
              <w:t xml:space="preserve">budding, Shield budding; Chip budding; Flute budding; Ring budding; </w:t>
            </w:r>
            <w:r w:rsidR="003F3E55">
              <w:rPr>
                <w:rFonts w:ascii="Book Antiqua" w:eastAsia="Times New Roman" w:hAnsi="Book Antiqua" w:cs="Arial"/>
                <w:sz w:val="24"/>
                <w:szCs w:val="24"/>
              </w:rPr>
              <w:t xml:space="preserve">                  </w:t>
            </w:r>
            <w:r w:rsidR="003F3E55" w:rsidRPr="009179A6">
              <w:rPr>
                <w:rFonts w:ascii="Book Antiqua" w:eastAsia="Times New Roman" w:hAnsi="Book Antiqua" w:cs="Arial"/>
                <w:sz w:val="24"/>
                <w:szCs w:val="24"/>
              </w:rPr>
              <w:t xml:space="preserve">‘I’ budding. 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 xml:space="preserve"> Selection of mother plant –Establishment of progeny orchard/mother plant block; - pr</w:t>
            </w:r>
            <w:r w:rsidRPr="009179A6">
              <w:rPr>
                <w:rFonts w:ascii="Book Antiqua" w:hAnsi="Book Antiqua" w:cs="Arial"/>
                <w:sz w:val="24"/>
                <w:szCs w:val="24"/>
              </w:rPr>
              <w:t>e-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curing of scion.</w:t>
            </w: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9179A6" w:rsidRDefault="009C6670" w:rsidP="009179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Micro propa</w:t>
            </w:r>
            <w:r w:rsidR="000A7640">
              <w:rPr>
                <w:rFonts w:ascii="Book Antiqua" w:eastAsia="Times New Roman" w:hAnsi="Book Antiqua" w:cs="Arial"/>
                <w:sz w:val="24"/>
                <w:szCs w:val="24"/>
              </w:rPr>
              <w:t>gation – Choice of explant (toti</w:t>
            </w:r>
            <w:r w:rsidRPr="009179A6">
              <w:rPr>
                <w:rFonts w:ascii="Book Antiqua" w:eastAsia="Times New Roman" w:hAnsi="Book Antiqua" w:cs="Arial"/>
                <w:sz w:val="24"/>
                <w:szCs w:val="24"/>
              </w:rPr>
              <w:t>potency); media-MS-media, Growth regulators in culture, sterilization of the explant, sub-culturing of the callus, Hardening of plants</w:t>
            </w:r>
          </w:p>
        </w:tc>
      </w:tr>
      <w:tr w:rsidR="003C4782" w:rsidRPr="00A8061F" w:rsidTr="00336E25">
        <w:tc>
          <w:tcPr>
            <w:tcW w:w="9245" w:type="dxa"/>
            <w:gridSpan w:val="2"/>
          </w:tcPr>
          <w:p w:rsidR="003C4782" w:rsidRPr="003C4782" w:rsidRDefault="003C4782" w:rsidP="00A8061F">
            <w:pPr>
              <w:jc w:val="both"/>
              <w:rPr>
                <w:rFonts w:ascii="Book Antiqua" w:eastAsia="Times New Roman" w:hAnsi="Book Antiqua" w:cs="Arial"/>
                <w:sz w:val="10"/>
                <w:szCs w:val="10"/>
              </w:rPr>
            </w:pPr>
          </w:p>
        </w:tc>
      </w:tr>
      <w:tr w:rsidR="009C6670" w:rsidRPr="00A8061F" w:rsidTr="00336E25">
        <w:tc>
          <w:tcPr>
            <w:tcW w:w="9245" w:type="dxa"/>
            <w:gridSpan w:val="2"/>
          </w:tcPr>
          <w:p w:rsidR="009C6670" w:rsidRPr="00315361" w:rsidRDefault="00315361" w:rsidP="00A8061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15361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 xml:space="preserve">Study of various propagation media for nursery beds, pots and mist chamber. 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Preparation of nursery beds (raised and flat beds) and sowing of seeds.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Raising of root stocks of different fruit plants like Mango, Citrus, Cashew etc.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Preparation of plant material for planting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Hardening of plants in the nursery – d</w:t>
            </w:r>
            <w:r w:rsidRPr="00A8061F">
              <w:rPr>
                <w:rFonts w:ascii="Book Antiqua" w:hAnsi="Book Antiqua" w:cs="Arial"/>
                <w:sz w:val="24"/>
                <w:szCs w:val="24"/>
              </w:rPr>
              <w:t xml:space="preserve">ifferent methods like reducing </w:t>
            </w: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Irrigation, Shade, exposure for short periods to sun etc.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Study and practicing of different propagation methods by cutting.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Study and practicing of different propagation methods by layering.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 xml:space="preserve"> Study and practicing of different propagation methods by grafting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Study and practicing of different propagation methods by budding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Study and practicing of different propagation methods by divisions</w:t>
            </w:r>
          </w:p>
        </w:tc>
      </w:tr>
      <w:tr w:rsidR="009C6670" w:rsidRPr="00A8061F" w:rsidTr="00336E25">
        <w:tc>
          <w:tcPr>
            <w:tcW w:w="828" w:type="dxa"/>
          </w:tcPr>
          <w:p w:rsidR="009C6670" w:rsidRPr="00336E25" w:rsidRDefault="009C6670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11.</w:t>
            </w:r>
          </w:p>
        </w:tc>
        <w:tc>
          <w:tcPr>
            <w:tcW w:w="8417" w:type="dxa"/>
          </w:tcPr>
          <w:p w:rsidR="009C6670" w:rsidRPr="00A8061F" w:rsidRDefault="009C6670" w:rsidP="00A8061F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8061F">
              <w:rPr>
                <w:rFonts w:ascii="Book Antiqua" w:eastAsia="Times New Roman" w:hAnsi="Book Antiqua" w:cs="Arial"/>
                <w:sz w:val="24"/>
                <w:szCs w:val="24"/>
              </w:rPr>
              <w:t>Application of nutrients and plant protection chemicals in the nursery</w:t>
            </w:r>
          </w:p>
        </w:tc>
      </w:tr>
      <w:tr w:rsidR="003C4782" w:rsidRPr="00A8061F" w:rsidTr="00336E25">
        <w:tc>
          <w:tcPr>
            <w:tcW w:w="828" w:type="dxa"/>
          </w:tcPr>
          <w:p w:rsidR="003C4782" w:rsidRPr="003C4782" w:rsidRDefault="003C4782" w:rsidP="00A8061F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3C4782" w:rsidRPr="003C4782" w:rsidRDefault="003C4782" w:rsidP="00A8061F">
            <w:pPr>
              <w:rPr>
                <w:rFonts w:ascii="Book Antiqua" w:eastAsia="Times New Roman" w:hAnsi="Book Antiqua" w:cs="Arial"/>
                <w:sz w:val="10"/>
                <w:szCs w:val="10"/>
              </w:rPr>
            </w:pPr>
          </w:p>
        </w:tc>
      </w:tr>
      <w:tr w:rsidR="009C6670" w:rsidRPr="00A8061F" w:rsidTr="00625366">
        <w:tc>
          <w:tcPr>
            <w:tcW w:w="9245" w:type="dxa"/>
            <w:gridSpan w:val="2"/>
          </w:tcPr>
          <w:p w:rsidR="009C6670" w:rsidRPr="00BE3427" w:rsidRDefault="00BE3427" w:rsidP="00A8061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9C6670" w:rsidRPr="00A8061F" w:rsidTr="00625366">
        <w:tc>
          <w:tcPr>
            <w:tcW w:w="828" w:type="dxa"/>
          </w:tcPr>
          <w:p w:rsidR="009C6670" w:rsidRPr="00336E25" w:rsidRDefault="00D30B2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9C6670" w:rsidRPr="00BF56CE" w:rsidRDefault="00BF56CE" w:rsidP="00BF56C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Garmer, R.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J and Choudhri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S.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A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1972. Propagation of Tropical Fruit Trees. Oxford &amp; IBH Publishing Co., New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Delhi.</w:t>
            </w:r>
          </w:p>
        </w:tc>
      </w:tr>
      <w:tr w:rsidR="009C6670" w:rsidRPr="00A8061F" w:rsidTr="00625366">
        <w:tc>
          <w:tcPr>
            <w:tcW w:w="828" w:type="dxa"/>
          </w:tcPr>
          <w:p w:rsidR="009C6670" w:rsidRPr="00336E25" w:rsidRDefault="00D30B2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9C6670" w:rsidRPr="00BF56CE" w:rsidRDefault="00BF56CE" w:rsidP="00BF56C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F56CE">
              <w:rPr>
                <w:rFonts w:ascii="Book Antiqua" w:hAnsi="Book Antiqua" w:cs="Times New Roman"/>
                <w:sz w:val="24"/>
                <w:szCs w:val="24"/>
              </w:rPr>
              <w:t>Mukherjee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S.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K and Majumder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P.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K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 xml:space="preserve"> 1973. Propagation of Fruit Crops. ICAR, New Delhi.</w:t>
            </w:r>
          </w:p>
        </w:tc>
      </w:tr>
      <w:tr w:rsidR="009C6670" w:rsidRPr="00A8061F" w:rsidTr="00625366">
        <w:tc>
          <w:tcPr>
            <w:tcW w:w="828" w:type="dxa"/>
          </w:tcPr>
          <w:p w:rsidR="009C6670" w:rsidRPr="00336E25" w:rsidRDefault="00D30B2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417" w:type="dxa"/>
          </w:tcPr>
          <w:p w:rsidR="009C6670" w:rsidRPr="00BF56CE" w:rsidRDefault="00BF56CE" w:rsidP="00BF56C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F56CE">
              <w:rPr>
                <w:rFonts w:ascii="Book Antiqua" w:hAnsi="Book Antiqua" w:cs="Times New Roman"/>
                <w:sz w:val="24"/>
                <w:szCs w:val="24"/>
              </w:rPr>
              <w:t>Hartman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H.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T and Kester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D.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E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 xml:space="preserve"> 1976. Plant Propagation – Principles and Practices P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rentice Hall of India Pvt. Ltd.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Bombay.</w:t>
            </w:r>
          </w:p>
        </w:tc>
      </w:tr>
      <w:tr w:rsidR="009C6670" w:rsidRPr="00A8061F" w:rsidTr="00625366">
        <w:tc>
          <w:tcPr>
            <w:tcW w:w="828" w:type="dxa"/>
          </w:tcPr>
          <w:p w:rsidR="009C6670" w:rsidRPr="00336E25" w:rsidRDefault="00D30B2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9C6670" w:rsidRPr="00BF56CE" w:rsidRDefault="00BF56CE" w:rsidP="00BF56C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Sadhu, M.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K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 xml:space="preserve"> 1996. Plant Propagation. New Age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F56CE">
              <w:rPr>
                <w:rFonts w:ascii="Book Antiqua" w:hAnsi="Book Antiqua" w:cs="Times New Roman"/>
                <w:sz w:val="24"/>
                <w:szCs w:val="24"/>
              </w:rPr>
              <w:t>International Publishers, New Delhi.</w:t>
            </w:r>
          </w:p>
        </w:tc>
      </w:tr>
      <w:tr w:rsidR="00C0031D" w:rsidRPr="00A8061F" w:rsidTr="00625366">
        <w:tc>
          <w:tcPr>
            <w:tcW w:w="828" w:type="dxa"/>
          </w:tcPr>
          <w:p w:rsidR="00C0031D" w:rsidRPr="00336E25" w:rsidRDefault="00C0031D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C0031D" w:rsidRPr="001C5F49" w:rsidRDefault="00C0031D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Singh, P. 1989. Mist Propagation. Metropoliton Book. Co.</w:t>
            </w:r>
          </w:p>
        </w:tc>
      </w:tr>
      <w:tr w:rsidR="00C0031D" w:rsidRPr="00A8061F" w:rsidTr="00625366">
        <w:tc>
          <w:tcPr>
            <w:tcW w:w="828" w:type="dxa"/>
          </w:tcPr>
          <w:p w:rsidR="00C0031D" w:rsidRPr="00336E25" w:rsidRDefault="00C0031D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C0031D" w:rsidRPr="001C5F49" w:rsidRDefault="00C0031D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Peter, K. V. 2008. Basics of Horticulture. New India Publ. Agency.</w:t>
            </w:r>
          </w:p>
        </w:tc>
      </w:tr>
      <w:tr w:rsidR="00C0031D" w:rsidRPr="00A8061F" w:rsidTr="00625366">
        <w:tc>
          <w:tcPr>
            <w:tcW w:w="828" w:type="dxa"/>
          </w:tcPr>
          <w:p w:rsidR="00C0031D" w:rsidRPr="00336E25" w:rsidRDefault="00C0031D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C0031D" w:rsidRPr="001C5F49" w:rsidRDefault="00C0031D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Rajan, S and Baby, L. M. 2007. Propagation of Horticultural Crops. New India Publ. Agency.</w:t>
            </w:r>
          </w:p>
        </w:tc>
      </w:tr>
      <w:tr w:rsidR="00C0031D" w:rsidRPr="00A8061F" w:rsidTr="00625366">
        <w:tc>
          <w:tcPr>
            <w:tcW w:w="828" w:type="dxa"/>
          </w:tcPr>
          <w:p w:rsidR="00C0031D" w:rsidRPr="00336E25" w:rsidRDefault="00C0031D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C0031D" w:rsidRPr="001C5F49" w:rsidRDefault="00C0031D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Bose, T. K., Mitra, S. K and Sadhu, M. K. 1991. Propagation of Tropical and Subtropical Horticultural Crops. Naya Prakash.</w:t>
            </w:r>
          </w:p>
        </w:tc>
      </w:tr>
      <w:tr w:rsidR="00143862" w:rsidRPr="00A8061F" w:rsidTr="00625366">
        <w:tc>
          <w:tcPr>
            <w:tcW w:w="828" w:type="dxa"/>
          </w:tcPr>
          <w:p w:rsidR="00143862" w:rsidRPr="00336E25" w:rsidRDefault="0014386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143862" w:rsidRPr="00143862" w:rsidRDefault="00143862" w:rsidP="0014386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43862">
              <w:rPr>
                <w:rFonts w:ascii="Book Antiqua" w:hAnsi="Book Antiqua"/>
                <w:sz w:val="24"/>
                <w:szCs w:val="24"/>
              </w:rPr>
              <w:t>Hartman, H. T and Kester, D. E. 1976. Plant Propagation – Principles and Practices. Prentice Hall Of India Pvt. Ltd., Bombay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143862" w:rsidRPr="00A8061F" w:rsidTr="00625366">
        <w:tc>
          <w:tcPr>
            <w:tcW w:w="828" w:type="dxa"/>
          </w:tcPr>
          <w:p w:rsidR="00143862" w:rsidRPr="00336E25" w:rsidRDefault="0014386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143862" w:rsidRPr="00143862" w:rsidRDefault="00143862" w:rsidP="002E195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43862">
              <w:rPr>
                <w:rFonts w:ascii="Book Antiqua" w:hAnsi="Book Antiqua"/>
                <w:sz w:val="24"/>
                <w:szCs w:val="24"/>
              </w:rPr>
              <w:t>Sadhu, M. K. 1996. Plant Propagation. New age International Publishers, New Delhi.</w:t>
            </w:r>
          </w:p>
        </w:tc>
      </w:tr>
      <w:tr w:rsidR="00143862" w:rsidRPr="00A8061F" w:rsidTr="00625366">
        <w:tc>
          <w:tcPr>
            <w:tcW w:w="828" w:type="dxa"/>
          </w:tcPr>
          <w:p w:rsidR="00143862" w:rsidRPr="00336E25" w:rsidRDefault="0014386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11.</w:t>
            </w:r>
          </w:p>
        </w:tc>
        <w:tc>
          <w:tcPr>
            <w:tcW w:w="8417" w:type="dxa"/>
          </w:tcPr>
          <w:p w:rsidR="00143862" w:rsidRPr="00143862" w:rsidRDefault="00143862" w:rsidP="002E1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43862">
              <w:rPr>
                <w:rFonts w:ascii="Book Antiqua" w:hAnsi="Book Antiqua"/>
                <w:sz w:val="24"/>
                <w:szCs w:val="24"/>
              </w:rPr>
              <w:t>Mukherjee, S. K. and Mujumadar, P.K. 1973. Propagation of Fruit Crops. ICAR, New Delhi.</w:t>
            </w:r>
          </w:p>
        </w:tc>
      </w:tr>
      <w:tr w:rsidR="00143862" w:rsidRPr="00A8061F" w:rsidTr="00625366">
        <w:tc>
          <w:tcPr>
            <w:tcW w:w="828" w:type="dxa"/>
          </w:tcPr>
          <w:p w:rsidR="00143862" w:rsidRPr="00336E25" w:rsidRDefault="00143862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</w:t>
            </w:r>
          </w:p>
        </w:tc>
        <w:tc>
          <w:tcPr>
            <w:tcW w:w="8417" w:type="dxa"/>
          </w:tcPr>
          <w:p w:rsidR="00143862" w:rsidRPr="00143862" w:rsidRDefault="00143862" w:rsidP="002E195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43862">
              <w:rPr>
                <w:rFonts w:ascii="Book Antiqua" w:hAnsi="Book Antiqua"/>
                <w:sz w:val="24"/>
                <w:szCs w:val="24"/>
              </w:rPr>
              <w:t>Sarma, R.R 2002. Propagation of Horticulture Crops (Principles And Practices). Kalyani Publishers, New Delhi.</w:t>
            </w:r>
          </w:p>
        </w:tc>
      </w:tr>
    </w:tbl>
    <w:p w:rsidR="008E41A5" w:rsidRDefault="008E41A5"/>
    <w:p w:rsidR="00DE1D19" w:rsidRDefault="00DE1D19" w:rsidP="002E195E">
      <w:pPr>
        <w:jc w:val="center"/>
        <w:rPr>
          <w:rFonts w:ascii="Book Antiqua" w:hAnsi="Book Antiqua"/>
          <w:b/>
          <w:sz w:val="28"/>
          <w:szCs w:val="28"/>
        </w:rPr>
        <w:sectPr w:rsidR="00DE1D19" w:rsidSect="00E75B03">
          <w:pgSz w:w="11909" w:h="16834" w:code="9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A8061F" w:rsidRPr="0043725C" w:rsidTr="008E41A5">
        <w:tc>
          <w:tcPr>
            <w:tcW w:w="9245" w:type="dxa"/>
            <w:gridSpan w:val="2"/>
          </w:tcPr>
          <w:p w:rsidR="00A8061F" w:rsidRPr="00210058" w:rsidRDefault="00A8061F" w:rsidP="002E195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10058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43725C" w:rsidRDefault="00A8061F" w:rsidP="002E195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725C">
              <w:rPr>
                <w:rFonts w:ascii="Book Antiqua" w:hAnsi="Book Antiqua"/>
                <w:b/>
                <w:sz w:val="28"/>
                <w:szCs w:val="28"/>
              </w:rPr>
              <w:t xml:space="preserve">Paper Code: 103: </w:t>
            </w:r>
            <w:r w:rsidRPr="0043725C">
              <w:rPr>
                <w:rFonts w:ascii="Book Antiqua" w:eastAsia="Times New Roman" w:hAnsi="Book Antiqua" w:cs="Arial"/>
                <w:b/>
                <w:sz w:val="28"/>
                <w:szCs w:val="28"/>
              </w:rPr>
              <w:t>Green House Management</w:t>
            </w:r>
          </w:p>
        </w:tc>
      </w:tr>
      <w:tr w:rsidR="003C4782" w:rsidRPr="0043725C" w:rsidTr="008E41A5">
        <w:tc>
          <w:tcPr>
            <w:tcW w:w="9245" w:type="dxa"/>
            <w:gridSpan w:val="2"/>
          </w:tcPr>
          <w:p w:rsidR="003C4782" w:rsidRPr="003C4782" w:rsidRDefault="003C4782" w:rsidP="002E195E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795487" w:rsidRDefault="00A8061F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95487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 xml:space="preserve">Introduction to green houses – history – definition – greenhouse effect – advantages of green houses 114. Brief description of types of green houses – greenhouses based on shape, utility, construction, covering materials and cost, shade nets. 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 xml:space="preserve">Plant response to greenhouse environments – light, temperature, relative humidity, ventilation and carbon dioxide and environmental requirement of agriculture and horticulture crops inside green houses. 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Equipment required for controlling green house environment – summer cooling and winter heating, natural ventilation, forced ventilation and computers.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Planning of green house facility – site selection and orientation, structural design and covering materials.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Materials for construction of green houses – wood, galvanized iron, glass, polyethylene film, poly vinyl chloride film, tefzel T2 film, fiberglass reinforced plastic rigid panel and acrylic and polycarbonate rigid panel.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Design criteria and constructional details of greenhouses – construction of pipe framed greenhouses – material requirement – preparation of materials and procedure of erection.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Greenhouse heating and distribution systems – greenhouse utilization – off-season drying of agricultural produce – economic analysis of greenhouse production – capital requirement, economics of production and conditions influencing returns.</w:t>
            </w: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336E25" w:rsidRDefault="00A8061F" w:rsidP="00336E2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/>
                <w:sz w:val="24"/>
                <w:szCs w:val="24"/>
              </w:rPr>
              <w:t>Irrigation system used in greenhouses – rules of watering – hand watering, perimeter watering, overhead sprinklers, boom watering and drip irrigation. Threshing – types of threshers – parts – threshers for different crops –terminology.</w:t>
            </w:r>
          </w:p>
        </w:tc>
      </w:tr>
      <w:tr w:rsidR="003C4782" w:rsidRPr="0043725C" w:rsidTr="008E41A5">
        <w:tc>
          <w:tcPr>
            <w:tcW w:w="9245" w:type="dxa"/>
            <w:gridSpan w:val="2"/>
          </w:tcPr>
          <w:p w:rsidR="003C4782" w:rsidRPr="003C4782" w:rsidRDefault="003C4782" w:rsidP="002E195E">
            <w:pPr>
              <w:jc w:val="both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210058" w:rsidRDefault="00210058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10058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A8061F" w:rsidRPr="00795487" w:rsidRDefault="00CD10DC" w:rsidP="00CD10DC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Study of different types of green houses based on shape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Study of different types of green houses based on construction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Study of materials for construction of greenhouses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Study of construction of pipe framed green house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Measurement of environmental parameters inside greenhouse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Calculation of ventilation rates in active summer cooling system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A8061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A8061F" w:rsidRPr="00795487" w:rsidRDefault="00CD10DC" w:rsidP="002E195E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95487">
              <w:rPr>
                <w:rFonts w:ascii="Book Antiqua" w:hAnsi="Book Antiqua"/>
                <w:sz w:val="24"/>
                <w:szCs w:val="24"/>
              </w:rPr>
              <w:t>Calculation of rate of air exchange in active winter cooling system</w:t>
            </w:r>
          </w:p>
        </w:tc>
      </w:tr>
      <w:tr w:rsidR="003C4782" w:rsidRPr="0043725C" w:rsidTr="008E41A5">
        <w:tc>
          <w:tcPr>
            <w:tcW w:w="828" w:type="dxa"/>
          </w:tcPr>
          <w:p w:rsidR="003C4782" w:rsidRPr="003C4782" w:rsidRDefault="003C4782" w:rsidP="002E195E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3C4782" w:rsidRPr="003C4782" w:rsidRDefault="003C4782" w:rsidP="002E195E">
            <w:pPr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A8061F" w:rsidRPr="0043725C" w:rsidTr="008E41A5">
        <w:tc>
          <w:tcPr>
            <w:tcW w:w="9245" w:type="dxa"/>
            <w:gridSpan w:val="2"/>
          </w:tcPr>
          <w:p w:rsidR="00A8061F" w:rsidRPr="0043725C" w:rsidRDefault="00DB520F" w:rsidP="002E195E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795487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A8061F" w:rsidRPr="00795487" w:rsidRDefault="00A07645" w:rsidP="00A0764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95487">
              <w:rPr>
                <w:rFonts w:ascii="Book Antiqua" w:hAnsi="Book Antiqua" w:cs="Times New Roman"/>
                <w:sz w:val="24"/>
                <w:szCs w:val="24"/>
              </w:rPr>
              <w:t>Alex Laurie, B., Kiplinger, D. C and Nelson, K. S. 1979. Commercial Flower Forcing. Mc Graw Hill. Co., New York.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795487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A8061F" w:rsidRPr="00795487" w:rsidRDefault="00A07645" w:rsidP="00A0764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95487">
              <w:rPr>
                <w:rFonts w:ascii="Book Antiqua" w:hAnsi="Book Antiqua" w:cs="Times New Roman"/>
                <w:sz w:val="24"/>
                <w:szCs w:val="24"/>
              </w:rPr>
              <w:t>Woodley, J. W. 1981. Commercial Greenhouse. Ball Publishing, USA.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795487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A8061F" w:rsidRPr="00795487" w:rsidRDefault="00A07645" w:rsidP="00A0764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95487">
              <w:rPr>
                <w:rFonts w:ascii="Book Antiqua" w:hAnsi="Book Antiqua" w:cs="Times New Roman"/>
                <w:sz w:val="24"/>
                <w:szCs w:val="24"/>
              </w:rPr>
              <w:t>Aldrich, R.A and Bartok, J. W. 1990. Greenho</w:t>
            </w:r>
            <w:r w:rsidR="00E75B03">
              <w:rPr>
                <w:rFonts w:ascii="Book Antiqua" w:hAnsi="Book Antiqua" w:cs="Times New Roman"/>
                <w:sz w:val="24"/>
                <w:szCs w:val="24"/>
              </w:rPr>
              <w:t>use Engineering. Ball Pub.</w:t>
            </w:r>
            <w:r w:rsidRPr="00795487">
              <w:rPr>
                <w:rFonts w:ascii="Book Antiqua" w:hAnsi="Book Antiqua" w:cs="Times New Roman"/>
                <w:sz w:val="24"/>
                <w:szCs w:val="24"/>
              </w:rPr>
              <w:t>, USA.</w:t>
            </w:r>
          </w:p>
        </w:tc>
      </w:tr>
      <w:tr w:rsidR="00A8061F" w:rsidRPr="0043725C" w:rsidTr="008E41A5">
        <w:tc>
          <w:tcPr>
            <w:tcW w:w="828" w:type="dxa"/>
          </w:tcPr>
          <w:p w:rsidR="00A8061F" w:rsidRPr="00336E25" w:rsidRDefault="00795487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A8061F" w:rsidRPr="00795487" w:rsidRDefault="00A07645" w:rsidP="00A0764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95487">
              <w:rPr>
                <w:rFonts w:ascii="Book Antiqua" w:hAnsi="Book Antiqua" w:cs="Times New Roman"/>
                <w:sz w:val="24"/>
                <w:szCs w:val="24"/>
              </w:rPr>
              <w:t xml:space="preserve">Nelson, P.V. 1991. Greenhouse Operation </w:t>
            </w:r>
            <w:r w:rsidR="00E75B03">
              <w:rPr>
                <w:rFonts w:ascii="Book Antiqua" w:hAnsi="Book Antiqua" w:cs="Times New Roman"/>
                <w:sz w:val="24"/>
                <w:szCs w:val="24"/>
              </w:rPr>
              <w:t>and Management. Ball Pub.</w:t>
            </w:r>
            <w:r w:rsidRPr="00795487">
              <w:rPr>
                <w:rFonts w:ascii="Book Antiqua" w:hAnsi="Book Antiqua" w:cs="Times New Roman"/>
                <w:sz w:val="24"/>
                <w:szCs w:val="24"/>
              </w:rPr>
              <w:t>, USA.</w:t>
            </w:r>
          </w:p>
        </w:tc>
      </w:tr>
      <w:tr w:rsidR="00275106" w:rsidRPr="0043725C" w:rsidTr="008E41A5">
        <w:tc>
          <w:tcPr>
            <w:tcW w:w="828" w:type="dxa"/>
          </w:tcPr>
          <w:p w:rsidR="00275106" w:rsidRPr="00336E25" w:rsidRDefault="00275106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75106" w:rsidRPr="00275106" w:rsidRDefault="00275106" w:rsidP="00A07645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75106">
              <w:rPr>
                <w:rFonts w:ascii="Book Antiqua" w:hAnsi="Book Antiqua"/>
                <w:sz w:val="24"/>
                <w:szCs w:val="24"/>
              </w:rPr>
              <w:t>S. Prasad and Kumar, U. 2007.  Green House Management For Horticulture Crops. Agrobios (India), Jodhpur.</w:t>
            </w:r>
          </w:p>
        </w:tc>
      </w:tr>
      <w:tr w:rsidR="00275106" w:rsidRPr="0043725C" w:rsidTr="008E41A5">
        <w:tc>
          <w:tcPr>
            <w:tcW w:w="828" w:type="dxa"/>
          </w:tcPr>
          <w:p w:rsidR="00275106" w:rsidRPr="00336E25" w:rsidRDefault="00275106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275106" w:rsidRPr="00275106" w:rsidRDefault="00275106" w:rsidP="00A07645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75106">
              <w:rPr>
                <w:rFonts w:ascii="Book Antiqua" w:hAnsi="Book Antiqua"/>
                <w:sz w:val="24"/>
                <w:szCs w:val="24"/>
              </w:rPr>
              <w:t>Radha Manohar, K and Igathinathane, C. 2000. Greenhouse Technology and Management. BS Publications, Hyderabad.</w:t>
            </w:r>
          </w:p>
        </w:tc>
      </w:tr>
      <w:tr w:rsidR="00275106" w:rsidRPr="0043725C" w:rsidTr="008E41A5">
        <w:tc>
          <w:tcPr>
            <w:tcW w:w="828" w:type="dxa"/>
          </w:tcPr>
          <w:p w:rsidR="00275106" w:rsidRPr="00336E25" w:rsidRDefault="00275106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275106" w:rsidRPr="00275106" w:rsidRDefault="00275106" w:rsidP="00A07645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75106">
              <w:rPr>
                <w:rFonts w:ascii="Book Antiqua" w:hAnsi="Book Antiqua"/>
                <w:sz w:val="24"/>
                <w:szCs w:val="24"/>
              </w:rPr>
              <w:t>Tiwari, G. N and Goyal, R. K. 1998. Greenhouse Technology. Narosa Publishing House, New Delhi.</w:t>
            </w:r>
          </w:p>
        </w:tc>
      </w:tr>
    </w:tbl>
    <w:p w:rsidR="005E1498" w:rsidRDefault="005E1498">
      <w:pPr>
        <w:sectPr w:rsidR="005E1498" w:rsidSect="00DE1D19">
          <w:pgSz w:w="11909" w:h="16834" w:code="9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43725C" w:rsidRPr="0043725C" w:rsidTr="00E959E9">
        <w:tc>
          <w:tcPr>
            <w:tcW w:w="9245" w:type="dxa"/>
            <w:gridSpan w:val="2"/>
          </w:tcPr>
          <w:p w:rsidR="0043725C" w:rsidRPr="004F3FFA" w:rsidRDefault="00A07645" w:rsidP="002E195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43725C" w:rsidRPr="004F3FFA">
              <w:rPr>
                <w:rFonts w:ascii="Book Antiqua" w:hAnsi="Book Antiqua"/>
                <w:b/>
                <w:sz w:val="28"/>
                <w:szCs w:val="28"/>
              </w:rPr>
              <w:t>Semester-I</w:t>
            </w:r>
          </w:p>
        </w:tc>
      </w:tr>
      <w:tr w:rsidR="0043725C" w:rsidRPr="0043725C" w:rsidTr="00E959E9">
        <w:tc>
          <w:tcPr>
            <w:tcW w:w="9245" w:type="dxa"/>
            <w:gridSpan w:val="2"/>
          </w:tcPr>
          <w:p w:rsidR="0043725C" w:rsidRPr="0043725C" w:rsidRDefault="0043725C" w:rsidP="0043725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3725C">
              <w:rPr>
                <w:rFonts w:ascii="Book Antiqua" w:hAnsi="Book Antiqua"/>
                <w:b/>
                <w:sz w:val="28"/>
                <w:szCs w:val="28"/>
              </w:rPr>
              <w:t>Paper Code: 104: Pomology</w:t>
            </w:r>
          </w:p>
        </w:tc>
      </w:tr>
      <w:tr w:rsidR="003C4782" w:rsidRPr="0043725C" w:rsidTr="00E959E9">
        <w:tc>
          <w:tcPr>
            <w:tcW w:w="9245" w:type="dxa"/>
            <w:gridSpan w:val="2"/>
          </w:tcPr>
          <w:p w:rsidR="003C4782" w:rsidRPr="003C4782" w:rsidRDefault="003C4782" w:rsidP="0043725C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7C13DD" w:rsidRDefault="0043725C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C13DD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43725C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Classification of Fruits based on climatic factors. </w:t>
            </w:r>
            <w:r w:rsidR="007C13DD" w:rsidRPr="00336E25">
              <w:rPr>
                <w:rFonts w:ascii="Book Antiqua" w:hAnsi="Book Antiqua" w:cs="Arial"/>
                <w:sz w:val="24"/>
                <w:szCs w:val="24"/>
              </w:rPr>
              <w:t xml:space="preserve">Mango Varieties: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Commercial varieties – Table varieties, Juicy varieties, Table and Juicy Varieties, Pickle Varieties.</w:t>
            </w:r>
            <w:r w:rsidR="00611A46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611A46" w:rsidRPr="00336E25">
              <w:rPr>
                <w:rFonts w:ascii="Book Antiqua" w:hAnsi="Book Antiqua" w:cs="Arial"/>
                <w:sz w:val="24"/>
                <w:szCs w:val="24"/>
              </w:rPr>
              <w:t>Propagation: Commercial propagation by Epicotyl grafting, Veneer grafting planting Density; High Density Planting system. Nutritional and Irrigation requirement; Role of Major &amp; Minor nutrients, Inter cultivation; Intercropping, Weed management. Harvesting &amp; Yield.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43725C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>Banana and Plant</w:t>
            </w:r>
            <w:r w:rsidR="007C13DD" w:rsidRPr="00336E25">
              <w:rPr>
                <w:rFonts w:ascii="Book Antiqua" w:hAnsi="Book Antiqua" w:cs="Arial"/>
                <w:sz w:val="24"/>
                <w:szCs w:val="24"/>
              </w:rPr>
              <w:t xml:space="preserve">ains:  Production Technology: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Climate, Soil requirements.  Propagation by Suckers, Treatement of suckers before planting; Micro propagation:  Planting density Irrigation, Fertilizer doses and application.</w:t>
            </w:r>
            <w:r w:rsidR="00611A46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611A46" w:rsidRPr="00336E25">
              <w:rPr>
                <w:rFonts w:ascii="Book Antiqua" w:hAnsi="Book Antiqua" w:cs="Arial"/>
                <w:sz w:val="24"/>
                <w:szCs w:val="24"/>
              </w:rPr>
              <w:t>Management of Banana crop:  Desuckering, Ratoon sucker selection, Weed control, Mulching, Earthing up. Leaf removal, Provision of Wind breaks; Bunch management:   Propping of bunches, Wrapping, Trimming, Removal of Male bud, Bunch covering.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43725C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>Production Technology:  Climatic &amp; Soil requirements of important citrus groups. Varieties: Citrus Indian and Exotic varieties of Sweet Oranges, Mandarins, Grape Fruit and Pummelo, Lemons, Limes. Propagation:</w:t>
            </w:r>
            <w:r w:rsidR="00611A46">
              <w:rPr>
                <w:rFonts w:ascii="Book Antiqua" w:hAnsi="Book Antiqua" w:cs="Arial"/>
                <w:sz w:val="24"/>
                <w:szCs w:val="24"/>
              </w:rPr>
              <w:t xml:space="preserve">   Seedling stocks, Root stocks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, methods of propagation</w:t>
            </w:r>
            <w:r w:rsidR="00611A46">
              <w:rPr>
                <w:rFonts w:ascii="Book Antiqua" w:hAnsi="Book Antiqua" w:cs="Arial"/>
                <w:sz w:val="24"/>
                <w:szCs w:val="24"/>
              </w:rPr>
              <w:t xml:space="preserve">. </w:t>
            </w:r>
            <w:r w:rsidR="00611A46" w:rsidRPr="00336E25">
              <w:rPr>
                <w:rFonts w:ascii="Book Antiqua" w:hAnsi="Book Antiqua" w:cs="Arial"/>
                <w:sz w:val="24"/>
                <w:szCs w:val="24"/>
              </w:rPr>
              <w:t>Planting Densities, Irrigation, Root Stocks, Age &amp; Bearing Capacity; Nutrient management:  Major &amp; Minor nutrients, Deficiencies, Weed Management; Root pruning and Bahar Treatment (Ambebahar, Mrig Bahar and Hasth bahar) Harvesting:  Maturity Indices, Yield of fruits</w:t>
            </w:r>
            <w:r w:rsidR="00611A46">
              <w:rPr>
                <w:rFonts w:ascii="Book Antiqua" w:hAnsi="Book Antiqua" w:cs="Arial"/>
                <w:sz w:val="24"/>
                <w:szCs w:val="24"/>
              </w:rPr>
              <w:t>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B76DB7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Sapota: </w:t>
            </w:r>
            <w:r w:rsidR="0043725C" w:rsidRPr="00336E25">
              <w:rPr>
                <w:rFonts w:ascii="Book Antiqua" w:hAnsi="Book Antiqua" w:cs="Arial"/>
                <w:sz w:val="24"/>
                <w:szCs w:val="24"/>
              </w:rPr>
              <w:t>Varieties and hybrids;   Production Technology:  Climatic &amp; Soil requirements; Propagation, Root Stocks, Planting Density, methods of irrigation, nutrient management, Interculture, weed management and intercropping. Maturity Indices, Harvest &amp; Yield; Handling, Grading, Packing, Transport, Marketing, Ripening and Storage.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43725C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>Guava: Varieties, Hybrids; Production Technology:   Soil &amp; Climatic requirements, propagation by Vegetative methods (Air layering, Ground layering and Stooling);   Planting, Planting density, Irrigation, Nutrient management, training and pruning.   Bahar treatment (Ambebahar, Mrig bahar and Hasta bahar)</w:t>
            </w:r>
            <w:r w:rsidR="00B76DB7" w:rsidRPr="00336E25">
              <w:rPr>
                <w:rFonts w:ascii="Book Antiqua" w:hAnsi="Book Antiqua" w:cs="Arial"/>
                <w:sz w:val="24"/>
                <w:szCs w:val="24"/>
              </w:rPr>
              <w:t xml:space="preserve">, Harvesting &amp; Yield. Papaya: 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Varieties:  (Pusa varieties, Coimbatore varieties, Taiwan varieties etc.);   Sex expre</w:t>
            </w:r>
            <w:r w:rsidR="00B76DB7" w:rsidRPr="00336E25">
              <w:rPr>
                <w:rFonts w:ascii="Book Antiqua" w:hAnsi="Book Antiqua" w:cs="Arial"/>
                <w:sz w:val="24"/>
                <w:szCs w:val="24"/>
              </w:rPr>
              <w:t xml:space="preserve">ssion and Sex identification. Production Technology: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Soil &amp; Climatic requirements, Propagation, Planting, Irrigation &amp; Nutrient management. Maturity indices, Harvesting, Yield and Storage.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336E25" w:rsidRPr="00611A46" w:rsidRDefault="00B76DB7" w:rsidP="00611A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Pine Apple: </w:t>
            </w:r>
            <w:r w:rsidR="0043725C" w:rsidRPr="00336E25">
              <w:rPr>
                <w:rFonts w:ascii="Book Antiqua" w:hAnsi="Book Antiqua" w:cs="Arial"/>
                <w:sz w:val="24"/>
                <w:szCs w:val="24"/>
              </w:rPr>
              <w:t>Varieties Production Technology: Soil &amp; Climatic requirements; Propagation by shoot suckers, Ground suckers, slips, crowns, stumps, micro propagation, High Density Planting, Water and Nutrient management, Interculture, flowering and fruiting. Use of chemica</w:t>
            </w:r>
            <w:r w:rsidR="00323B62">
              <w:rPr>
                <w:rFonts w:ascii="Book Antiqua" w:hAnsi="Book Antiqua" w:cs="Arial"/>
                <w:sz w:val="24"/>
                <w:szCs w:val="24"/>
              </w:rPr>
              <w:t xml:space="preserve">ls and plant growth regulators </w:t>
            </w:r>
            <w:r w:rsidR="0043725C" w:rsidRPr="00336E25">
              <w:rPr>
                <w:rFonts w:ascii="Book Antiqua" w:hAnsi="Book Antiqua" w:cs="Arial"/>
                <w:sz w:val="24"/>
                <w:szCs w:val="24"/>
              </w:rPr>
              <w:t>for improving the flowering and fruiting, Maturity indices, Harvesting for local market and Distant markets Yield.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43725C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Pomegranate: Varieties: Hard seeded and soft seeded. Production technology: Soil &amp; climatic requirements; Propagation, Planting, Training and Pruning, Irrigation, Nutrient Management, Bahar treatment, Flowering, flower and Fruit thinning, Harvest indices, Yield, and storage.   Physiological disorders –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lastRenderedPageBreak/>
              <w:t xml:space="preserve">Fruit cracking. Custard Apple:  </w:t>
            </w:r>
            <w:r w:rsidRPr="00336E25">
              <w:rPr>
                <w:rFonts w:ascii="Book Antiqua" w:hAnsi="Book Antiqua" w:cs="Arial"/>
                <w:i/>
                <w:sz w:val="24"/>
                <w:szCs w:val="24"/>
              </w:rPr>
              <w:t>Annona squamosa, A muricata, A. reticulate, A.cherimola, Atemoya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 Hybrid; Varieties &amp; Groups – Green fruit &amp; Red fruit; Production Technology:  Soil and Climate; Propagation:   Seed, Vegetative Planting, Planting density; Irrigation &amp; Nutrient management, Flowering time, Fruit Development, Stone Fruit formation and their control, Harvest, Yield, Storage.</w:t>
            </w: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336E25" w:rsidRDefault="00B76DB7" w:rsidP="00336E2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lastRenderedPageBreak/>
              <w:t xml:space="preserve">Ber: </w:t>
            </w:r>
            <w:r w:rsidR="0043725C" w:rsidRPr="00336E25">
              <w:rPr>
                <w:rFonts w:ascii="Book Antiqua" w:hAnsi="Book Antiqua" w:cs="Arial"/>
                <w:sz w:val="24"/>
                <w:szCs w:val="24"/>
              </w:rPr>
              <w:t>Economic Importance, Nutritive value, Origin &amp; Distribution, Area &amp; Production, Spices &amp; varieties; Adaptive features of Ber, Production technology:  Soil &amp; climatic req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uirements; </w:t>
            </w:r>
            <w:r w:rsidR="0043725C" w:rsidRPr="00336E25">
              <w:rPr>
                <w:rFonts w:ascii="Book Antiqua" w:hAnsi="Book Antiqua" w:cs="Arial"/>
                <w:sz w:val="24"/>
                <w:szCs w:val="24"/>
              </w:rPr>
              <w:t>Training and Pruning, irrigation and nutrient management;   Flowering &amp; fruit set, Fruit drop and its control, maturity indices, yield. Rain fed Horticulture:   Scope and Importance of Arid Fruit Culture, Special Characteristics:   of Fruit crops which make them suitable for Arid Zone- 1) Ber 2) Aonla 3) Annona 4) Jamun 5) Wood Apple 6) Pomegranate 7) Carissa 8) Date Palm 9) Phalsa 10) Fig 11) Bael 12) Tamarind</w:t>
            </w:r>
            <w:r w:rsidR="007C13DD" w:rsidRPr="00336E25">
              <w:rPr>
                <w:rFonts w:ascii="Book Antiqua" w:hAnsi="Book Antiqua" w:cs="Arial"/>
                <w:sz w:val="24"/>
                <w:szCs w:val="24"/>
              </w:rPr>
              <w:t>.</w:t>
            </w:r>
          </w:p>
        </w:tc>
      </w:tr>
      <w:tr w:rsidR="003C4782" w:rsidRPr="007C13DD" w:rsidTr="00E959E9">
        <w:tc>
          <w:tcPr>
            <w:tcW w:w="9245" w:type="dxa"/>
            <w:gridSpan w:val="2"/>
          </w:tcPr>
          <w:p w:rsidR="003C4782" w:rsidRPr="003C4782" w:rsidRDefault="003C4782" w:rsidP="002E195E">
            <w:pPr>
              <w:jc w:val="both"/>
              <w:rPr>
                <w:rFonts w:ascii="Book Antiqua" w:hAnsi="Book Antiqua" w:cs="Arial"/>
                <w:sz w:val="10"/>
                <w:szCs w:val="10"/>
              </w:rPr>
            </w:pP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7C13DD" w:rsidRDefault="004F3FFA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C13DD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varieties of Mango and Banana based on flower and Fruit morphology.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Description and identifi</w:t>
            </w:r>
            <w:r w:rsidRPr="007C13DD">
              <w:rPr>
                <w:rFonts w:ascii="Book Antiqua" w:hAnsi="Book Antiqua" w:cs="Arial"/>
                <w:sz w:val="24"/>
                <w:szCs w:val="24"/>
              </w:rPr>
              <w:t>cation of varieties of</w:t>
            </w: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 xml:space="preserve"> Citrus.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varieties of Papaya, Sapota, Guava and pine apple.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varieti</w:t>
            </w:r>
            <w:r w:rsidRPr="007C13DD">
              <w:rPr>
                <w:rFonts w:ascii="Book Antiqua" w:hAnsi="Book Antiqua" w:cs="Arial"/>
                <w:sz w:val="24"/>
                <w:szCs w:val="24"/>
              </w:rPr>
              <w:t xml:space="preserve">es of Pomegranate, Ber </w:t>
            </w: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Training and Pruning of Mango, Guav</w:t>
            </w:r>
            <w:r w:rsidRPr="007C13DD">
              <w:rPr>
                <w:rFonts w:ascii="Book Antiqua" w:hAnsi="Book Antiqua" w:cs="Arial"/>
                <w:sz w:val="24"/>
                <w:szCs w:val="24"/>
              </w:rPr>
              <w:t>a</w:t>
            </w: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 xml:space="preserve"> and Citrus.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Pre-treatment of Banana suckers and desuckering in Banana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Manure &amp; Fertilizer application including Bio-fertilizers in different fruit crops (Methods of application, calculation of the required Manure &amp; Fertilizers based on the nutrient content).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43725C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417" w:type="dxa"/>
          </w:tcPr>
          <w:p w:rsidR="0043725C" w:rsidRPr="007C13DD" w:rsidRDefault="0043725C" w:rsidP="007C13DD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C13DD">
              <w:rPr>
                <w:rFonts w:ascii="Book Antiqua" w:eastAsia="Times New Roman" w:hAnsi="Book Antiqua" w:cs="Arial"/>
                <w:sz w:val="24"/>
                <w:szCs w:val="24"/>
              </w:rPr>
              <w:t>Visit to commercial orchards.</w:t>
            </w:r>
          </w:p>
        </w:tc>
      </w:tr>
      <w:tr w:rsidR="003C4782" w:rsidRPr="007C13DD" w:rsidTr="00E959E9">
        <w:tc>
          <w:tcPr>
            <w:tcW w:w="828" w:type="dxa"/>
          </w:tcPr>
          <w:p w:rsidR="003C4782" w:rsidRPr="003C4782" w:rsidRDefault="003C4782" w:rsidP="002E195E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3C4782" w:rsidRPr="003C4782" w:rsidRDefault="003C4782" w:rsidP="007C13DD">
            <w:pPr>
              <w:jc w:val="both"/>
              <w:rPr>
                <w:rFonts w:ascii="Book Antiqua" w:eastAsia="Times New Roman" w:hAnsi="Book Antiqua" w:cs="Arial"/>
                <w:sz w:val="10"/>
                <w:szCs w:val="10"/>
              </w:rPr>
            </w:pPr>
          </w:p>
        </w:tc>
      </w:tr>
      <w:tr w:rsidR="0043725C" w:rsidRPr="007C13DD" w:rsidTr="00E959E9">
        <w:tc>
          <w:tcPr>
            <w:tcW w:w="9245" w:type="dxa"/>
            <w:gridSpan w:val="2"/>
          </w:tcPr>
          <w:p w:rsidR="0043725C" w:rsidRPr="007C13DD" w:rsidRDefault="004F3FFA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43725C" w:rsidRPr="00A635CF" w:rsidRDefault="00A635CF" w:rsidP="00A635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635CF">
              <w:rPr>
                <w:rFonts w:ascii="Book Antiqua" w:hAnsi="Book Antiqua" w:cs="Times New Roman"/>
                <w:sz w:val="24"/>
                <w:szCs w:val="24"/>
              </w:rPr>
              <w:t>Hyes</w:t>
            </w:r>
            <w:r>
              <w:rPr>
                <w:rFonts w:ascii="Book Antiqua" w:hAnsi="Book Antiqua" w:cs="Times New Roman"/>
                <w:sz w:val="24"/>
                <w:szCs w:val="24"/>
              </w:rPr>
              <w:t>, W.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B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1953. Fruit Growing in India. Kitabistan, Allahabad.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43725C" w:rsidRPr="00A635CF" w:rsidRDefault="00A635CF" w:rsidP="00A635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635CF">
              <w:rPr>
                <w:rFonts w:ascii="Book Antiqua" w:hAnsi="Book Antiqua" w:cs="Times New Roman"/>
                <w:sz w:val="24"/>
                <w:szCs w:val="24"/>
              </w:rPr>
              <w:t>Bose</w:t>
            </w:r>
            <w:r>
              <w:rPr>
                <w:rFonts w:ascii="Book Antiqua" w:hAnsi="Book Antiqua" w:cs="Times New Roman"/>
                <w:sz w:val="24"/>
                <w:szCs w:val="24"/>
              </w:rPr>
              <w:t>, T.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K and Mitra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K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1990. Fruits Tropical and Subtropical. Naya Prakash, Calcutta.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43725C" w:rsidRPr="00A635CF" w:rsidRDefault="00A635CF" w:rsidP="00A635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635CF">
              <w:rPr>
                <w:rFonts w:ascii="Book Antiqua" w:hAnsi="Book Antiqua" w:cs="Times New Roman"/>
                <w:sz w:val="24"/>
                <w:szCs w:val="24"/>
              </w:rPr>
              <w:t>Ranjit Singh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1992. Fruits. N.B.T., New Delhi.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43725C" w:rsidRPr="00A635CF" w:rsidRDefault="00A635CF" w:rsidP="00A635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A635CF">
              <w:rPr>
                <w:rFonts w:ascii="Book Antiqua" w:hAnsi="Book Antiqua" w:cs="Times New Roman"/>
                <w:sz w:val="24"/>
                <w:szCs w:val="24"/>
              </w:rPr>
              <w:t>Shoemaker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1934. Small Fruit Culture. M</w:t>
            </w:r>
            <w:r>
              <w:rPr>
                <w:rFonts w:ascii="Book Antiqua" w:hAnsi="Book Antiqua" w:cs="Times New Roman"/>
                <w:sz w:val="24"/>
                <w:szCs w:val="24"/>
              </w:rPr>
              <w:t>a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c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Graw Hill book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Co., New York.</w:t>
            </w:r>
          </w:p>
        </w:tc>
      </w:tr>
      <w:tr w:rsidR="0043725C" w:rsidRPr="007C13DD" w:rsidTr="00E959E9">
        <w:tc>
          <w:tcPr>
            <w:tcW w:w="828" w:type="dxa"/>
          </w:tcPr>
          <w:p w:rsidR="0043725C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43725C" w:rsidRPr="00A635CF" w:rsidRDefault="00A635CF" w:rsidP="00A635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A635CF">
              <w:rPr>
                <w:rFonts w:ascii="Book Antiqua" w:hAnsi="Book Antiqua" w:cs="Times New Roman"/>
                <w:sz w:val="24"/>
                <w:szCs w:val="24"/>
              </w:rPr>
              <w:t>Mitra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S.K.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Rathore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S and Bose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T.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K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1992. Temperate Fruits. Horticulture and Allied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Publishers, Calcutta.</w:t>
            </w:r>
          </w:p>
        </w:tc>
      </w:tr>
      <w:tr w:rsidR="00A635CF" w:rsidRPr="007C13DD" w:rsidTr="00E959E9">
        <w:tc>
          <w:tcPr>
            <w:tcW w:w="828" w:type="dxa"/>
          </w:tcPr>
          <w:p w:rsidR="00A635CF" w:rsidRPr="00336E25" w:rsidRDefault="00A635CF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36E25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A635CF" w:rsidRPr="00A635CF" w:rsidRDefault="00A635CF" w:rsidP="00A635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Bose,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T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K and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Mitra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 xml:space="preserve"> S.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K. Tropical Horticulture. Naya Prakash,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A635CF">
              <w:rPr>
                <w:rFonts w:ascii="Book Antiqua" w:hAnsi="Book Antiqua" w:cs="Times New Roman"/>
                <w:sz w:val="24"/>
                <w:szCs w:val="24"/>
              </w:rPr>
              <w:t>Calcutta.</w:t>
            </w:r>
          </w:p>
        </w:tc>
      </w:tr>
      <w:tr w:rsidR="00323B62" w:rsidRPr="007C13DD" w:rsidTr="00E959E9">
        <w:tc>
          <w:tcPr>
            <w:tcW w:w="828" w:type="dxa"/>
          </w:tcPr>
          <w:p w:rsidR="00323B62" w:rsidRPr="00336E25" w:rsidRDefault="007A2575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323B62" w:rsidRPr="007A2575" w:rsidRDefault="00323B62" w:rsidP="00323B6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A2575">
              <w:rPr>
                <w:rFonts w:ascii="Book Antiqua" w:hAnsi="Book Antiqua"/>
                <w:sz w:val="24"/>
                <w:szCs w:val="24"/>
              </w:rPr>
              <w:t>Chattopadhyay, T. K 1997. Text book on Pomology</w:t>
            </w:r>
            <w:r w:rsidR="007A2575">
              <w:rPr>
                <w:rFonts w:ascii="Book Antiqua" w:hAnsi="Book Antiqua"/>
                <w:sz w:val="24"/>
                <w:szCs w:val="24"/>
              </w:rPr>
              <w:t xml:space="preserve"> (F</w:t>
            </w:r>
            <w:r w:rsidRPr="007A2575">
              <w:rPr>
                <w:rFonts w:ascii="Book Antiqua" w:hAnsi="Book Antiqua"/>
                <w:sz w:val="24"/>
                <w:szCs w:val="24"/>
              </w:rPr>
              <w:t>undamentals of fruit growing). Kalyani Publishers, Hyderabad.</w:t>
            </w:r>
          </w:p>
        </w:tc>
      </w:tr>
      <w:tr w:rsidR="00323B62" w:rsidRPr="007C13DD" w:rsidTr="00E959E9">
        <w:tc>
          <w:tcPr>
            <w:tcW w:w="828" w:type="dxa"/>
          </w:tcPr>
          <w:p w:rsidR="00323B62" w:rsidRPr="00336E25" w:rsidRDefault="007A2575" w:rsidP="00336E2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323B62" w:rsidRPr="007A2575" w:rsidRDefault="00323B62" w:rsidP="00A635C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A2575">
              <w:rPr>
                <w:rFonts w:ascii="Book Antiqua" w:hAnsi="Book Antiqua"/>
                <w:sz w:val="24"/>
                <w:szCs w:val="24"/>
              </w:rPr>
              <w:t xml:space="preserve">Chandra, K. L. (ICAR) 2002, 2001. Hand book of Horticulture. ICAR, </w:t>
            </w:r>
            <w:r w:rsidR="00E959E9">
              <w:rPr>
                <w:rFonts w:ascii="Book Antiqua" w:hAnsi="Book Antiqua"/>
                <w:sz w:val="24"/>
                <w:szCs w:val="24"/>
              </w:rPr>
              <w:t xml:space="preserve">                   </w:t>
            </w:r>
            <w:r w:rsidRPr="007A2575">
              <w:rPr>
                <w:rFonts w:ascii="Book Antiqua" w:hAnsi="Book Antiqua"/>
                <w:sz w:val="24"/>
                <w:szCs w:val="24"/>
              </w:rPr>
              <w:t>New Delhi.</w:t>
            </w:r>
          </w:p>
        </w:tc>
      </w:tr>
    </w:tbl>
    <w:p w:rsidR="00C50F99" w:rsidRDefault="00C50F99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C50F99" w:rsidRPr="00500642" w:rsidTr="00085455">
        <w:tc>
          <w:tcPr>
            <w:tcW w:w="9245" w:type="dxa"/>
            <w:gridSpan w:val="2"/>
          </w:tcPr>
          <w:p w:rsidR="00C50F99" w:rsidRPr="007C13DD" w:rsidRDefault="00C50F99" w:rsidP="002E195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A805E6" w:rsidRDefault="00C50F99" w:rsidP="00A805E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A805E6">
              <w:rPr>
                <w:rFonts w:ascii="Book Antiqua" w:hAnsi="Book Antiqua"/>
                <w:b/>
                <w:sz w:val="28"/>
                <w:szCs w:val="28"/>
              </w:rPr>
              <w:t xml:space="preserve">Paper Code: 201: </w:t>
            </w:r>
            <w:r w:rsidR="00A805E6" w:rsidRPr="00A805E6">
              <w:rPr>
                <w:rFonts w:ascii="Book Antiqua" w:hAnsi="Book Antiqua"/>
                <w:b/>
                <w:sz w:val="28"/>
                <w:szCs w:val="28"/>
              </w:rPr>
              <w:t xml:space="preserve">Olericulture and </w:t>
            </w:r>
            <w:r w:rsidR="00A805E6">
              <w:rPr>
                <w:rFonts w:ascii="Book Antiqua" w:hAnsi="Book Antiqua"/>
                <w:b/>
                <w:sz w:val="28"/>
                <w:szCs w:val="28"/>
              </w:rPr>
              <w:t>Vegetable Seed P</w:t>
            </w:r>
            <w:r w:rsidR="00A805E6" w:rsidRPr="00A805E6">
              <w:rPr>
                <w:rFonts w:ascii="Book Antiqua" w:hAnsi="Book Antiqua"/>
                <w:b/>
                <w:sz w:val="28"/>
                <w:szCs w:val="28"/>
              </w:rPr>
              <w:t>roduction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E65C87" w:rsidRDefault="00C50F99" w:rsidP="002E195E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2E195E" w:rsidRDefault="00C50F99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E195E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336E25" w:rsidRDefault="002E195E" w:rsidP="00336E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Olericulture–definition- Importance of vegetables: Economic and nutritional importance of vegetables.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Tomato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 (Botanical Name): Description of Cultivars 9Indian / Exotic) Determinate, Semi – Determinate and Indeterminate types; Cultivars suitable for Hills and Cultivars suitable for Processing-Exotic Cultivars.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336E25" w:rsidRDefault="002E195E" w:rsidP="00336E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Production Technology:   Method of raising the crop  Nursery Vs Direct Sowing, Seed Rate Nursery techniques – Main field preparation – Basal Application of Nutrients – Transplanting, Spacing – Irrigation – Nutrition – Fertilizers Schedule, Major Nutrients, Minor Nutrients, Deficiency of Nutrients and harvesting. Inter cultivation – Weed Control Mulching.   Effect of Chemicals &amp; Growth Substances on various growth and Yield Parameters.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 xml:space="preserve">Brinjal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(Botanical Name): Brinjal; Flower types based on Style Length-cultivars Production Technology:  Soil and Climate;  Cultivation; Seed Rate, Seed Treatment and Raising of Nursery, Land Preparation, Transplanting, spacing, Irrigation, Manures and fertilizers-inter culture and rationing in Brinjal harvesting and seed production.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336E25" w:rsidRDefault="002E195E" w:rsidP="00336E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 xml:space="preserve">Chilli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(Botanical Name): Taxonomy-Cultivars. Production Technology:  Soil and Climate-Methods of raising the crop-Nursery Vs. Direct Sowing, Seed Rate-nursery techniques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– Main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field preparation-Spacing-Irrigation-nutrition-Fertilizers Scheduling, Bio-Fertilizers-Inter cultivation. Harvesting and yield-drying and Storage seed production.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Okra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(Botanical Name):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Okra-cultivars and hybrids. Production Technology: Soil &amp; climate; cultivation; land preparation, sowing season, seed rate, spacing, nutrition, irrigation and inter culture.   Use of growth substances-stage of harvest, harvesting &amp; yield, storage; seed production.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336E25" w:rsidRDefault="002E195E" w:rsidP="00336E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Cucurbits: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Cultivation details of Cucumber, Pumpkin and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</w:rPr>
              <w:t xml:space="preserve"> squashes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–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production technology –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soil and climate-cultivars-propagation and planting methods –seed rate, spacing, irrigation, nutrient management – inter culture–Weed control, Mulching,–harvesting and yield.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</w:rPr>
              <w:t>Cucurbits:</w:t>
            </w:r>
            <w:r w:rsidR="00D26298" w:rsidRPr="00336E25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Cultivation details of gourds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- Production technology – soil and climate – cultivars – propagation and planting methods – seed rate, spacing, irrigation, nutrient management – Inter culture – Weed Control, Mulching– harvesting and yield.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336E25" w:rsidRDefault="002E195E" w:rsidP="00336E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36E25">
              <w:rPr>
                <w:rFonts w:ascii="Book Antiqua" w:hAnsi="Book Antiqua" w:cs="Arial"/>
                <w:b/>
                <w:sz w:val="24"/>
                <w:szCs w:val="24"/>
              </w:rPr>
              <w:t xml:space="preserve">Cucurbits: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Cultivation details of melons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>- Production technology – soil and climate – cultivars – propagation and planting methods – seed rate, spacing, irrigation, nutrient management – Inter culture – Weed Control, M</w:t>
            </w:r>
            <w:r w:rsidR="00D26298" w:rsidRPr="00336E25">
              <w:rPr>
                <w:rFonts w:ascii="Book Antiqua" w:hAnsi="Book Antiqua" w:cs="Arial"/>
                <w:sz w:val="24"/>
                <w:szCs w:val="24"/>
              </w:rPr>
              <w:t xml:space="preserve">ulching, harvesting and yield –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Production of seedless watermelons.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</w:rPr>
              <w:t>Cucurbits:</w:t>
            </w:r>
            <w:r w:rsidR="00D26298" w:rsidRPr="00336E25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Cultivation details of </w:t>
            </w:r>
            <w:r w:rsidR="00077750"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 xml:space="preserve">Coccinia &amp; </w:t>
            </w:r>
            <w:r w:rsidRPr="00336E25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Chowchow</w:t>
            </w:r>
            <w:r w:rsidRPr="00336E25">
              <w:rPr>
                <w:rFonts w:ascii="Book Antiqua" w:hAnsi="Book Antiqua" w:cs="Arial"/>
                <w:sz w:val="24"/>
                <w:szCs w:val="24"/>
              </w:rPr>
              <w:t xml:space="preserve">- Production technology – soil and climate – cultivars – propagation and planting methods –spacing, irrigation, nutrient management – Inter culture – Weed Control, Mulching, plant growth regulators – maturity indices – harvesting and yield.   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596DAF" w:rsidRDefault="002E195E" w:rsidP="00596D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French Bean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</w:rPr>
              <w:t xml:space="preserve">: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>(Botanical Name)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>Production Technology: Climate and Soil-cultivars-Season-Seed Rate, Seed Inoculation, Spacing, Nutrition, Irrigation and Inter-cultivation; maturity standards, Harvesting, Yield, Storage-Seed Production.</w:t>
            </w:r>
            <w:r w:rsidR="00596DAF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Lab-Lab (Dolichos) bean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 (Botanical Name) :  climate and soil, seeds and sowing, season, spacing, nutrient requirements, irrigation,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lastRenderedPageBreak/>
              <w:t xml:space="preserve">intercropping; harvesting, yield, seed production.   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596DAF" w:rsidRDefault="002E195E" w:rsidP="00596D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lastRenderedPageBreak/>
              <w:t>Cluster Bean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(Botanical Name) : climate and soil; seed rate sowing, spacing, nutrition, irrigation-stage of harvest based on the purposes, yield and storage-seed production and economics. 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Drumstick / Moringa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 (Botanical Name) :  Introduction, Origin, Composition of Pods, Leaves and uses of Moringa-cultivars-soil and climate;   Propagation and planting methods-seed rate – field preparation-sowing/planting-nutrition, Irrigation and inter culture; pruning for extension of cropping season-  harvesting and yield.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596DAF" w:rsidRDefault="002E195E" w:rsidP="00596D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Leafy Vegetables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</w:rPr>
              <w:t>:</w:t>
            </w:r>
            <w:r w:rsidR="00596DAF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Importance of leafy vegetables and types of leafy vegetables 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Amaranthus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</w:rPr>
              <w:t>: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  Introduction, Origin, Area, Nutritive value –cultivars-soil &amp; climate land preparation, sowing seed rate, spac</w:t>
            </w:r>
            <w:r w:rsidR="00596DAF">
              <w:rPr>
                <w:rFonts w:ascii="Book Antiqua" w:hAnsi="Book Antiqua" w:cs="Arial"/>
                <w:sz w:val="24"/>
                <w:szCs w:val="24"/>
              </w:rPr>
              <w:t xml:space="preserve">ing, irrigation and nutrition –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 xml:space="preserve">methods of harvesting and yield. </w:t>
            </w:r>
            <w:r w:rsidR="00596DAF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     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  <w:u w:val="single"/>
              </w:rPr>
              <w:t>Curry Leaf</w:t>
            </w:r>
            <w:r w:rsidRPr="00596DAF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596DAF">
              <w:rPr>
                <w:rFonts w:ascii="Book Antiqua" w:hAnsi="Book Antiqua" w:cs="Arial"/>
                <w:sz w:val="24"/>
                <w:szCs w:val="24"/>
              </w:rPr>
              <w:t>(Botanical Name) :  Introduction, Origin Area and Nutritive value -cultivars soil &amp; climate, cultivation - land preparation, nursery raising-sowing/ Planting, seed rate, spacing, Irrigation, nutrition –harvesting and yield.</w:t>
            </w: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8E23BA" w:rsidRDefault="00C50F99" w:rsidP="002E195E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C50F99" w:rsidRPr="00500642" w:rsidTr="00085455">
        <w:tc>
          <w:tcPr>
            <w:tcW w:w="9245" w:type="dxa"/>
            <w:gridSpan w:val="2"/>
          </w:tcPr>
          <w:p w:rsidR="00C50F99" w:rsidRPr="002E195E" w:rsidRDefault="00C50F99" w:rsidP="002E19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E195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Classification of vegetable crops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Nursery techniques for vegetable production and Hi-tech vegetable nursery production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Identification and description of Solanaceous vegetable varieties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Methods of main field preparation and transplanting of nursery grown seedlings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Nutritional deficiencies and physiological disorders in tropical and sub tropical vegetables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Identification and description of Okra and Legume vegetables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Identification and description of varieties of cucurbits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Harvesting indices and maturity standards in tropical vegetables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2E195E" w:rsidRPr="002E195E" w:rsidRDefault="002E195E" w:rsidP="008E23BA">
            <w:p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2E195E">
              <w:rPr>
                <w:rFonts w:ascii="Book Antiqua" w:hAnsi="Book Antiqua"/>
                <w:sz w:val="24"/>
                <w:szCs w:val="24"/>
              </w:rPr>
              <w:t>Visit to vegetable farmers fields, Visit to vegetable markets for study of marketing problems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3C4782" w:rsidRDefault="002E195E" w:rsidP="002E195E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2E195E" w:rsidRPr="003C4782" w:rsidRDefault="002E195E" w:rsidP="002E195E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2E195E" w:rsidRPr="00500642" w:rsidTr="00085455">
        <w:tc>
          <w:tcPr>
            <w:tcW w:w="9245" w:type="dxa"/>
            <w:gridSpan w:val="2"/>
          </w:tcPr>
          <w:p w:rsidR="002E195E" w:rsidRPr="00500642" w:rsidRDefault="002E195E" w:rsidP="002E195E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2E195E" w:rsidRPr="000C0BEE" w:rsidRDefault="000C0BEE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C0BEE">
              <w:rPr>
                <w:rFonts w:ascii="Book Antiqua" w:hAnsi="Book Antiqua" w:cs="Times New Roman"/>
                <w:sz w:val="24"/>
                <w:szCs w:val="24"/>
              </w:rPr>
              <w:t xml:space="preserve">Thompson, H. C and Kelly, W. C. 1959. Vegetable Crops. Tata Mc Graw Hill Publishing Co. Ltd., Bombay. 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2E195E" w:rsidRPr="000C0BEE" w:rsidRDefault="000C0BEE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C0BEE">
              <w:rPr>
                <w:rFonts w:ascii="Book Antiqua" w:hAnsi="Book Antiqua" w:cs="Times New Roman"/>
                <w:sz w:val="24"/>
                <w:szCs w:val="24"/>
              </w:rPr>
              <w:t>Premnath Velyudhan, S and Singh, D. P. 1987. Vegetables for the Tropical Region ICAR, New Delhi.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2E195E" w:rsidRPr="000C0BEE" w:rsidRDefault="000C0BEE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C0BEE">
              <w:rPr>
                <w:rFonts w:ascii="Book Antiqua" w:hAnsi="Book Antiqua" w:cs="Times New Roman"/>
                <w:sz w:val="24"/>
                <w:szCs w:val="24"/>
              </w:rPr>
              <w:t xml:space="preserve">Shanmugavelu, K. G. 1989. Production Technology of Vegetable Crops. Oxford &amp; IBH Publishing Co. Pvt. Ltd., New Delhi. 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2E195E" w:rsidRPr="000C0BEE" w:rsidRDefault="000C0BEE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C0BEE">
              <w:rPr>
                <w:rFonts w:ascii="Book Antiqua" w:hAnsi="Book Antiqua" w:cs="Times New Roman"/>
                <w:sz w:val="24"/>
                <w:szCs w:val="24"/>
              </w:rPr>
              <w:t>Chaudhary, B. 1992. Vegetables. National Book Trust, New Delhi.</w:t>
            </w:r>
          </w:p>
        </w:tc>
      </w:tr>
      <w:tr w:rsidR="002E195E" w:rsidRPr="00500642" w:rsidTr="00085455">
        <w:tc>
          <w:tcPr>
            <w:tcW w:w="828" w:type="dxa"/>
          </w:tcPr>
          <w:p w:rsidR="002E195E" w:rsidRPr="00596DAF" w:rsidRDefault="002E195E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96DAF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E195E" w:rsidRPr="000C0BEE" w:rsidRDefault="000C0BEE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C0BEE">
              <w:rPr>
                <w:rFonts w:ascii="Book Antiqua" w:hAnsi="Book Antiqua" w:cs="Times New Roman"/>
                <w:sz w:val="24"/>
                <w:szCs w:val="24"/>
              </w:rPr>
              <w:t>Bose, T. K and Mitra, S. K. Tropical Horticulture. Naya Prakash, Calcutta.</w:t>
            </w:r>
          </w:p>
        </w:tc>
      </w:tr>
      <w:tr w:rsidR="00CA1BDD" w:rsidRPr="00500642" w:rsidTr="00085455">
        <w:tc>
          <w:tcPr>
            <w:tcW w:w="828" w:type="dxa"/>
          </w:tcPr>
          <w:p w:rsidR="00CA1BDD" w:rsidRPr="00596DAF" w:rsidRDefault="00CA1BDD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CA1BDD" w:rsidRPr="00CA1BDD" w:rsidRDefault="00CA1BDD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A1BDD">
              <w:rPr>
                <w:rFonts w:ascii="Book Antiqua" w:hAnsi="Book Antiqua"/>
                <w:sz w:val="24"/>
                <w:szCs w:val="24"/>
              </w:rPr>
              <w:t xml:space="preserve">Bose, T. K </w:t>
            </w:r>
            <w:r w:rsidRPr="00085455">
              <w:rPr>
                <w:rFonts w:ascii="Book Antiqua" w:hAnsi="Book Antiqua"/>
                <w:iCs/>
                <w:sz w:val="24"/>
                <w:szCs w:val="24"/>
              </w:rPr>
              <w:t>et al.</w:t>
            </w:r>
            <w:r w:rsidRPr="00CA1BDD">
              <w:rPr>
                <w:rFonts w:ascii="Book Antiqua" w:hAnsi="Book Antiqua"/>
                <w:sz w:val="24"/>
                <w:szCs w:val="24"/>
              </w:rPr>
              <w:t xml:space="preserve"> 2003. Vegetables Crops. Naya Udyog Publishers, Kolkata. </w:t>
            </w:r>
          </w:p>
        </w:tc>
      </w:tr>
      <w:tr w:rsidR="00CA1BDD" w:rsidRPr="00500642" w:rsidTr="00085455">
        <w:tc>
          <w:tcPr>
            <w:tcW w:w="828" w:type="dxa"/>
          </w:tcPr>
          <w:p w:rsidR="00CA1BDD" w:rsidRPr="00596DAF" w:rsidRDefault="00CA1BDD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CA1BDD" w:rsidRPr="00CA1BDD" w:rsidRDefault="00CA1BDD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A1BDD">
              <w:rPr>
                <w:rFonts w:ascii="Book Antiqua" w:hAnsi="Book Antiqua"/>
                <w:sz w:val="24"/>
                <w:szCs w:val="24"/>
              </w:rPr>
              <w:t>Shanmugavelu, K. G. 1989. Production Technology of Vegetable Crops. Oxford &amp; IBH Publishing Co. Pvt. Ltd, New Delhi.</w:t>
            </w:r>
          </w:p>
        </w:tc>
      </w:tr>
      <w:tr w:rsidR="00CA1BDD" w:rsidRPr="00500642" w:rsidTr="00085455">
        <w:tc>
          <w:tcPr>
            <w:tcW w:w="828" w:type="dxa"/>
          </w:tcPr>
          <w:p w:rsidR="00CA1BDD" w:rsidRPr="00596DAF" w:rsidRDefault="00CA1BDD" w:rsidP="00596DAF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CA1BDD" w:rsidRPr="00CA1BDD" w:rsidRDefault="00CA1BDD" w:rsidP="000C0BE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A1BDD">
              <w:rPr>
                <w:rFonts w:ascii="Book Antiqua" w:hAnsi="Book Antiqua"/>
                <w:sz w:val="24"/>
                <w:szCs w:val="24"/>
              </w:rPr>
              <w:t>Choudhury, B. (ICAR). 1990. Vegetables. 8</w:t>
            </w:r>
            <w:r w:rsidRPr="00CA1BDD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th </w:t>
            </w:r>
            <w:r w:rsidRPr="00CA1BDD">
              <w:rPr>
                <w:rFonts w:ascii="Book Antiqua" w:hAnsi="Book Antiqua"/>
                <w:sz w:val="24"/>
                <w:szCs w:val="24"/>
              </w:rPr>
              <w:t>Edition, National Book Trust, New Delhi.</w:t>
            </w:r>
          </w:p>
        </w:tc>
      </w:tr>
    </w:tbl>
    <w:p w:rsidR="00077750" w:rsidRDefault="00077750">
      <w:pPr>
        <w:rPr>
          <w:rFonts w:ascii="Book Antiqua" w:hAnsi="Book Antiqua"/>
        </w:rPr>
        <w:sectPr w:rsidR="00077750" w:rsidSect="00077750">
          <w:pgSz w:w="11909" w:h="16834" w:code="9"/>
          <w:pgMar w:top="1152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9523A8" w:rsidRPr="00500642" w:rsidTr="00F51E2A">
        <w:tc>
          <w:tcPr>
            <w:tcW w:w="9245" w:type="dxa"/>
            <w:gridSpan w:val="2"/>
          </w:tcPr>
          <w:p w:rsidR="009523A8" w:rsidRPr="007C13DD" w:rsidRDefault="009523A8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lastRenderedPageBreak/>
              <w:br w:type="page"/>
            </w:r>
            <w:r w:rsidRPr="007C13DD">
              <w:rPr>
                <w:rFonts w:ascii="Book Antiqua" w:hAnsi="Book Antiqua"/>
                <w:b/>
                <w:sz w:val="28"/>
                <w:szCs w:val="28"/>
              </w:rPr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24309F" w:rsidRDefault="009523A8" w:rsidP="009523A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4309F">
              <w:rPr>
                <w:rFonts w:ascii="Book Antiqua" w:hAnsi="Book Antiqua"/>
                <w:b/>
                <w:sz w:val="28"/>
                <w:szCs w:val="28"/>
              </w:rPr>
              <w:t xml:space="preserve">Paper Code: 202: </w:t>
            </w:r>
            <w:r w:rsidR="00077750">
              <w:rPr>
                <w:rFonts w:ascii="Book Antiqua" w:eastAsia="Times New Roman" w:hAnsi="Book Antiqua" w:cs="Arial"/>
                <w:b/>
                <w:sz w:val="28"/>
                <w:szCs w:val="28"/>
              </w:rPr>
              <w:t>Commercial F</w:t>
            </w:r>
            <w:r w:rsidR="0024309F" w:rsidRPr="0024309F">
              <w:rPr>
                <w:rFonts w:ascii="Book Antiqua" w:eastAsia="Times New Roman" w:hAnsi="Book Antiqua" w:cs="Arial"/>
                <w:b/>
                <w:sz w:val="28"/>
                <w:szCs w:val="28"/>
              </w:rPr>
              <w:t>loriculture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E65C87" w:rsidRDefault="009523A8" w:rsidP="00D23620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24309F" w:rsidRDefault="009523A8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4309F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Scope and importance of commercial floriculture in India.  Present status, Future prospects and strategies needed for improvement.   Area, production and exports.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Rose</w:t>
            </w:r>
            <w:r w:rsidR="00077750"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C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lassification, species and varieties, climate and soil requirements, propagation – Rootstocks, Stock scion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compatibility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Manures and fertilizers, cultural operations (pruning, pinching and mulching) use of growth regulators, phy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siological disorders, harvesting and yield. </w:t>
            </w: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Marigold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 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S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pecies and varieties, F1 Hybrids,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Manures and fertilizers, cultural operations, (pinching and disbudding) use of growth regulators, harvesting, and yield.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Chrysanthemum</w:t>
            </w:r>
            <w:r w:rsidR="00077750"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C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lassification,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Manures and fertilizers, cultural operations, (pinching and disbudding) use of growth regulators, harvesting, and yield. </w:t>
            </w: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Gladiolus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C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lassification of varieties,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Manures and fertilizers, cultural operations, physiological disorders, harvesting, and yield. 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>J</w:t>
            </w: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asmine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C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lassification,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Manures and fertilizers, cultural operations,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harvesting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and yield. 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Crossandra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: 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S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Manures and fertilizers, cultural operations, use of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growth regulators, harvesting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and yield.</w:t>
            </w:r>
          </w:p>
        </w:tc>
      </w:tr>
      <w:tr w:rsidR="0024309F" w:rsidRPr="00500642" w:rsidTr="00F51E2A">
        <w:tc>
          <w:tcPr>
            <w:tcW w:w="9245" w:type="dxa"/>
            <w:gridSpan w:val="2"/>
          </w:tcPr>
          <w:p w:rsidR="0024309F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Gerbera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:  Introduction, origin and distribution, classification,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Manures and fertilizers, cultural operations, defoliation, soil loosening, shading,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harvesting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and yield.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Tuberose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:  Introduction, origin and distribution, classification,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 xml:space="preserve">Manures and fertilizers, cultural operations,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harvesting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and yield.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A72374" w:rsidRDefault="0024309F" w:rsidP="00A7237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Arial"/>
                <w:b/>
                <w:sz w:val="24"/>
                <w:szCs w:val="24"/>
              </w:rPr>
              <w:t>Dahlia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:  Introduction, origin and distribution, classification, species and varieties, climate and soil requirements, propagation, land preparation, planting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Manures and fertilizers, cultural operations, (pinching and disbudding)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harvesting </w:t>
            </w:r>
            <w:r w:rsidRPr="00A72374">
              <w:rPr>
                <w:rFonts w:ascii="Book Antiqua" w:eastAsia="Times New Roman" w:hAnsi="Book Antiqua" w:cs="Arial"/>
                <w:sz w:val="24"/>
                <w:szCs w:val="24"/>
              </w:rPr>
              <w:t>and yield.</w:t>
            </w: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8E23BA" w:rsidRDefault="009523A8" w:rsidP="00D23620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2E195E" w:rsidRDefault="009523A8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E195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Propagation methods in chrysanthemum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Preparation of nursery bed for flower seeds sowing.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Identification of important flower crops and their varieties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Training and Pruning of Roses in open and polyhouses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Propagation of rose by cutting and budding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Layering methods for Jasmine propagation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Visit to green house to study protected cultivation of Gerbera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24309F" w:rsidRPr="0024309F" w:rsidRDefault="0024309F" w:rsidP="00D23620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4309F">
              <w:rPr>
                <w:rFonts w:ascii="Book Antiqua" w:eastAsia="Times New Roman" w:hAnsi="Book Antiqua" w:cs="Arial"/>
                <w:sz w:val="24"/>
                <w:szCs w:val="24"/>
              </w:rPr>
              <w:t>Field visit to commercial flower growing area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3C4782" w:rsidRDefault="009523A8" w:rsidP="00A72374">
            <w:pPr>
              <w:jc w:val="right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9523A8" w:rsidRPr="003C4782" w:rsidRDefault="009523A8" w:rsidP="00D23620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9523A8" w:rsidRPr="00500642" w:rsidTr="00F51E2A">
        <w:tc>
          <w:tcPr>
            <w:tcW w:w="9245" w:type="dxa"/>
            <w:gridSpan w:val="2"/>
          </w:tcPr>
          <w:p w:rsidR="009523A8" w:rsidRPr="00500642" w:rsidRDefault="009523A8" w:rsidP="00D23620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A72374" w:rsidRDefault="009523A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9523A8" w:rsidRPr="0024309F" w:rsidRDefault="0024309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309F">
              <w:rPr>
                <w:rFonts w:ascii="Book Antiqua" w:hAnsi="Book Antiqua" w:cs="Times New Roman"/>
                <w:sz w:val="24"/>
                <w:szCs w:val="24"/>
              </w:rPr>
              <w:t>Alex Laurie Kiplinger, D. C and Kennard Nelson, S. 1976. Commercial Flower Forcing. McGraw Hill Company,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New York.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A72374" w:rsidRDefault="009523A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9523A8" w:rsidRPr="0024309F" w:rsidRDefault="0024309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309F">
              <w:rPr>
                <w:rFonts w:ascii="Book Antiqua" w:hAnsi="Book Antiqua" w:cs="Times New Roman"/>
                <w:sz w:val="24"/>
                <w:szCs w:val="24"/>
              </w:rPr>
              <w:t>Lersen, R. A. 1981. Introduction to Floriculture. Academic press, New York.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A72374" w:rsidRDefault="009523A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9523A8" w:rsidRPr="0024309F" w:rsidRDefault="0024309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309F">
              <w:rPr>
                <w:rFonts w:ascii="Book Antiqua" w:hAnsi="Book Antiqua" w:cs="Times New Roman"/>
                <w:sz w:val="24"/>
                <w:szCs w:val="24"/>
              </w:rPr>
              <w:t>Chadha, K. L and Chaudhury, B. 1986. Ornamental Horticulture In India. Publications and information division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ICAR, New Delhi.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A72374" w:rsidRDefault="009523A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9523A8" w:rsidRPr="0024309F" w:rsidRDefault="0024309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309F">
              <w:rPr>
                <w:rFonts w:ascii="Book Antiqua" w:hAnsi="Book Antiqua" w:cs="Times New Roman"/>
                <w:sz w:val="24"/>
                <w:szCs w:val="24"/>
              </w:rPr>
              <w:t>Randhawa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G. S and Mukhopadhyaya, A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="004E602F">
              <w:rPr>
                <w:rFonts w:ascii="Book Antiqua" w:hAnsi="Book Antiqua" w:cs="Times New Roman"/>
                <w:sz w:val="24"/>
                <w:szCs w:val="24"/>
              </w:rPr>
              <w:t>2004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. Floriculture in India. Allied Publishers Pvt. Ltd., New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Delhi.</w:t>
            </w:r>
          </w:p>
        </w:tc>
      </w:tr>
      <w:tr w:rsidR="009523A8" w:rsidRPr="00500642" w:rsidTr="00F51E2A">
        <w:tc>
          <w:tcPr>
            <w:tcW w:w="828" w:type="dxa"/>
          </w:tcPr>
          <w:p w:rsidR="009523A8" w:rsidRPr="00A72374" w:rsidRDefault="009523A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9523A8" w:rsidRPr="0024309F" w:rsidRDefault="00A72374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Bose, T. K and Yadav, </w:t>
            </w:r>
            <w:r w:rsidR="0024309F" w:rsidRPr="0024309F">
              <w:rPr>
                <w:rFonts w:ascii="Book Antiqua" w:hAnsi="Book Antiqua" w:cs="Times New Roman"/>
                <w:sz w:val="24"/>
                <w:szCs w:val="24"/>
              </w:rPr>
              <w:t>L. P. 1989. Commercial Flowers. Nayaprakash, Calcutta.</w:t>
            </w:r>
          </w:p>
        </w:tc>
      </w:tr>
      <w:tr w:rsidR="0024309F" w:rsidRPr="00500642" w:rsidTr="00F51E2A">
        <w:tc>
          <w:tcPr>
            <w:tcW w:w="828" w:type="dxa"/>
          </w:tcPr>
          <w:p w:rsidR="0024309F" w:rsidRPr="00A72374" w:rsidRDefault="0024309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24309F" w:rsidRPr="0024309F" w:rsidRDefault="0024309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4309F">
              <w:rPr>
                <w:rFonts w:ascii="Book Antiqua" w:hAnsi="Book Antiqua" w:cs="Times New Roman"/>
                <w:sz w:val="24"/>
                <w:szCs w:val="24"/>
              </w:rPr>
              <w:t>Pal, B.P. 1991. The Rose in India. Publications and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4309F">
              <w:rPr>
                <w:rFonts w:ascii="Book Antiqua" w:hAnsi="Book Antiqua" w:cs="Times New Roman"/>
                <w:sz w:val="24"/>
                <w:szCs w:val="24"/>
              </w:rPr>
              <w:t>Information Division ICAR, New Delhi.</w:t>
            </w:r>
          </w:p>
        </w:tc>
      </w:tr>
      <w:tr w:rsidR="004E602F" w:rsidRPr="00500642" w:rsidTr="00F51E2A">
        <w:tc>
          <w:tcPr>
            <w:tcW w:w="828" w:type="dxa"/>
          </w:tcPr>
          <w:p w:rsidR="004E602F" w:rsidRPr="00A72374" w:rsidRDefault="004E602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4E602F" w:rsidRPr="004E602F" w:rsidRDefault="004E602F" w:rsidP="004E602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E602F">
              <w:rPr>
                <w:rFonts w:ascii="Book Antiqua" w:hAnsi="Book Antiqua"/>
                <w:sz w:val="24"/>
                <w:szCs w:val="24"/>
              </w:rPr>
              <w:t>Aora, J. S. 2006. Introductory Ornamental Horticulture. Kalyani Publishres, Ludhiana – 141 008.</w:t>
            </w:r>
          </w:p>
        </w:tc>
      </w:tr>
      <w:tr w:rsidR="004E602F" w:rsidRPr="00500642" w:rsidTr="00F51E2A">
        <w:tc>
          <w:tcPr>
            <w:tcW w:w="828" w:type="dxa"/>
          </w:tcPr>
          <w:p w:rsidR="004E602F" w:rsidRPr="00A72374" w:rsidRDefault="004E602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4E602F" w:rsidRPr="004E602F" w:rsidRDefault="004E602F" w:rsidP="0024309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E602F">
              <w:rPr>
                <w:rFonts w:ascii="Book Antiqua" w:hAnsi="Book Antiqua"/>
                <w:sz w:val="24"/>
                <w:szCs w:val="24"/>
              </w:rPr>
              <w:t>Prof.</w:t>
            </w:r>
            <w:r w:rsidR="001022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E602F">
              <w:rPr>
                <w:rFonts w:ascii="Book Antiqua" w:hAnsi="Book Antiqua"/>
                <w:sz w:val="24"/>
                <w:szCs w:val="24"/>
              </w:rPr>
              <w:t>Bhattacharjee, S. K. Advanced Commercial Floriculture. Aavishkar Publishers Distributor, Jaipur – 320003.</w:t>
            </w:r>
          </w:p>
        </w:tc>
      </w:tr>
    </w:tbl>
    <w:p w:rsidR="000A0605" w:rsidRDefault="000A0605" w:rsidP="00D23620">
      <w:pPr>
        <w:jc w:val="center"/>
        <w:rPr>
          <w:rFonts w:ascii="Book Antiqua" w:hAnsi="Book Antiqua"/>
          <w:b/>
          <w:sz w:val="28"/>
          <w:szCs w:val="28"/>
        </w:rPr>
        <w:sectPr w:rsidR="000A0605" w:rsidSect="005E1498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D173AF" w:rsidRPr="00500642" w:rsidTr="00AC5F61">
        <w:tc>
          <w:tcPr>
            <w:tcW w:w="9245" w:type="dxa"/>
            <w:gridSpan w:val="2"/>
          </w:tcPr>
          <w:p w:rsidR="00D173AF" w:rsidRPr="007C13DD" w:rsidRDefault="00D173AF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D173AF" w:rsidRDefault="00D173AF" w:rsidP="00F8245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173AF">
              <w:rPr>
                <w:rFonts w:ascii="Book Antiqua" w:hAnsi="Book Antiqua"/>
                <w:b/>
                <w:sz w:val="28"/>
                <w:szCs w:val="28"/>
              </w:rPr>
              <w:t xml:space="preserve">Paper Code: 203: </w:t>
            </w:r>
            <w:r w:rsidRPr="00D173AF">
              <w:rPr>
                <w:rFonts w:ascii="Book Antiqua" w:hAnsi="Book Antiqua" w:cs="Arial"/>
                <w:b/>
                <w:sz w:val="28"/>
                <w:szCs w:val="28"/>
              </w:rPr>
              <w:t>Plantation</w:t>
            </w:r>
            <w:r w:rsidR="00F8245E">
              <w:rPr>
                <w:rFonts w:ascii="Book Antiqua" w:hAnsi="Book Antiqua" w:cs="Arial"/>
                <w:b/>
                <w:sz w:val="28"/>
                <w:szCs w:val="28"/>
              </w:rPr>
              <w:t xml:space="preserve"> Crops</w:t>
            </w:r>
            <w:r w:rsidRPr="00D173AF">
              <w:rPr>
                <w:rFonts w:ascii="Book Antiqua" w:hAnsi="Book Antiqua" w:cs="Arial"/>
                <w:b/>
                <w:sz w:val="28"/>
                <w:szCs w:val="28"/>
              </w:rPr>
              <w:t xml:space="preserve">, </w:t>
            </w:r>
            <w:r w:rsidR="00F8245E">
              <w:rPr>
                <w:rFonts w:ascii="Book Antiqua" w:hAnsi="Book Antiqua" w:cs="Arial"/>
                <w:b/>
                <w:sz w:val="28"/>
                <w:szCs w:val="28"/>
              </w:rPr>
              <w:t>Spices and Condiments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E65C87" w:rsidRDefault="00D173AF" w:rsidP="00D23620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24309F" w:rsidRDefault="00D173AF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4309F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6C23C5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Coconut: </w:t>
            </w:r>
            <w:r w:rsidR="00D173AF" w:rsidRPr="00A72374">
              <w:rPr>
                <w:rFonts w:ascii="Book Antiqua" w:hAnsi="Book Antiqua" w:cs="Arial"/>
                <w:sz w:val="24"/>
                <w:szCs w:val="24"/>
              </w:rPr>
              <w:t>Uses, Varieties- Tall x dwarf hybrid</w:t>
            </w:r>
            <w:r w:rsidR="00DF4821" w:rsidRPr="00A72374">
              <w:rPr>
                <w:rFonts w:ascii="Book Antiqua" w:hAnsi="Book Antiqua" w:cs="Arial"/>
                <w:sz w:val="24"/>
                <w:szCs w:val="24"/>
              </w:rPr>
              <w:t xml:space="preserve">s (TxD), Dwarf x tall hybrids (DxT), Tall x </w:t>
            </w:r>
            <w:r w:rsidR="00D173AF" w:rsidRPr="00A72374">
              <w:rPr>
                <w:rFonts w:ascii="Book Antiqua" w:hAnsi="Book Antiqua" w:cs="Arial"/>
                <w:sz w:val="24"/>
                <w:szCs w:val="24"/>
              </w:rPr>
              <w:t>tall hybrids (T x T).  Soil, Climate, Propagation – Seed propagation, Selection of seed nuts, selection of seedling for planting. Preparation of pits and planting, Irrigation, Manuring and fertilization, methods of application of fertilizers, weeding. Harvesting, Yield, Storage.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Oil Palm: 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>Introduction, uses, varieties, seed propagation, Climate – Sunshine and Temperature requirement Types of soils for oil palm growing regions, Spacing, Planting, Irrigation, Manuring, Weeding and  Mulching Harvesting and yield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6C23C5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Cocoa: 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>Introduction, products/Byproducts chocolate, varieties, Climate, Soil, Seed and Vegetative propagation, Cuttings, preparation of land, provision of Shade, Spacing, planting-Cocoa under Natural Shade, Intercropping Irrigat</w:t>
            </w:r>
            <w:r w:rsidR="000A0605" w:rsidRPr="00A72374">
              <w:rPr>
                <w:rFonts w:ascii="Book Antiqua" w:hAnsi="Book Antiqua" w:cs="Arial"/>
                <w:sz w:val="24"/>
                <w:szCs w:val="24"/>
              </w:rPr>
              <w:t xml:space="preserve">ion, Manuring, weeding, 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>types of branching, training and pruning, Harvesting.</w:t>
            </w:r>
            <w:r w:rsid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Cashew Nut: 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>Introduction, uses, Climate, Soils, varieties/ hybrids, Propagation – Vegetative propagation, Epi-cotyl grafting and Cuttings. Planting, Branching Pattern, Irrigation, weeding, Manuring, Training and pruning, Rejuvenation, flowering, Harvesting, Yield.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6C23C5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Coffee: 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 xml:space="preserve">Introduction, soil, Climate, types- differences Arabica/robusta, </w:t>
            </w:r>
            <w:r w:rsidR="0012383F" w:rsidRPr="00A72374">
              <w:rPr>
                <w:rFonts w:ascii="Book Antiqua" w:hAnsi="Book Antiqua" w:cs="Arial"/>
                <w:sz w:val="24"/>
                <w:szCs w:val="24"/>
              </w:rPr>
              <w:t>branching, varieties</w:t>
            </w:r>
            <w:r w:rsidR="00F44B7A" w:rsidRPr="00A72374">
              <w:rPr>
                <w:rFonts w:ascii="Book Antiqua" w:hAnsi="Book Antiqua" w:cs="Arial"/>
                <w:sz w:val="24"/>
                <w:szCs w:val="24"/>
              </w:rPr>
              <w:t xml:space="preserve">, propagation, Raising nurseries. Preparation of main field and planting, Provision of shade, Advantages of shade, Disadvantages of shade, Irrigation, Manuring, Training and pruning – Trenching, Mulching, Weeding, Liming, Flowering- season of flowering, Fruit set and harvesting  and Yield. 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F44B7A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Black Pepper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Uses, Botany, varieties, soil and intercrop and mixed crop. Propagation with seed, Cuttings, Rapid Multiplication Method.  </w:t>
            </w:r>
            <w:r w:rsidR="00452EED" w:rsidRPr="00A72374">
              <w:rPr>
                <w:rFonts w:ascii="Book Antiqua" w:hAnsi="Book Antiqua"/>
                <w:sz w:val="24"/>
                <w:szCs w:val="24"/>
              </w:rPr>
              <w:t>Planting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 of the vines, shade and shade regulation, Training and pruning of pepper vines. Nutritional management, Irrigation, weed control, harvesting and </w:t>
            </w:r>
            <w:r w:rsidR="00EF6700" w:rsidRPr="00A72374">
              <w:rPr>
                <w:rFonts w:ascii="Book Antiqua" w:hAnsi="Book Antiqua"/>
                <w:sz w:val="24"/>
                <w:szCs w:val="24"/>
              </w:rPr>
              <w:t>yield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="00EF6700" w:rsidRPr="00A72374"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Pr="00A72374">
              <w:rPr>
                <w:rFonts w:ascii="Book Antiqua" w:hAnsi="Book Antiqua"/>
                <w:b/>
                <w:sz w:val="24"/>
                <w:szCs w:val="24"/>
              </w:rPr>
              <w:t>Cardamom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Uses, Botany, varieties, types of cardamom like, Malabar, Mysore and Vazukka soil and climate, selection of site and repartition, propagation seed  and vegetative method like suckers. </w:t>
            </w:r>
            <w:r w:rsidR="00452EED" w:rsidRPr="00A72374">
              <w:rPr>
                <w:rFonts w:ascii="Book Antiqua" w:hAnsi="Book Antiqua"/>
                <w:sz w:val="24"/>
                <w:szCs w:val="24"/>
              </w:rPr>
              <w:t>Mixed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 cropping planting, shade and shade regulation, Nutrient management, Irrigation, Weeding, Intercultural Operations like Thrashing, Mulching Earthling up Racking, Harvesting indices, and yield.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F44B7A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Ginger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Uses , Botany, varieties, soil and climate, propagation, preservation of seed rhizome, selection of land and preparation, Planting season, Seed rate Spacing, Methods – bed system and ridge and furrow system seasons – Irrigation, Nutrient Management.  Weeding, Intercultural Operations 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like </w:t>
            </w:r>
            <w:r w:rsidR="00452EED" w:rsidRPr="00A72374">
              <w:rPr>
                <w:rFonts w:ascii="Book Antiqua" w:hAnsi="Book Antiqua"/>
                <w:sz w:val="24"/>
                <w:szCs w:val="24"/>
              </w:rPr>
              <w:t>Mulching,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 Harvesting indices, and yield.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A72374" w:rsidRPr="006308C5" w:rsidRDefault="00F44B7A" w:rsidP="006308C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Turmeric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>Uses, Botany, varieties, soil and climate, propagation, preservation of seed rhizome, selection of land and preparation. Methods of cultivation like bed system ridge and furrow system Planting – Seasons Seed rate, Spacing Mulching, Irrigation, Nutrient Management, Weeding and Intercultural Operations, Shade provision  Harvesting – indices, yield 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F44B7A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Clove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>Uses, Botany, varieties, Soils and Climate, Propagation by seed – Raising of the nursery Planting, Weeding, Staking, Manuring, Intercultural, Irrigatio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n, Pruning, Harvesting, curing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and yield. </w:t>
            </w:r>
            <w:r w:rsidRPr="00A72374">
              <w:rPr>
                <w:rFonts w:ascii="Book Antiqua" w:hAnsi="Book Antiqua"/>
                <w:b/>
                <w:sz w:val="24"/>
                <w:szCs w:val="24"/>
              </w:rPr>
              <w:t>Cinnamon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Uses, Botany, Varieties, Propagation – Seed, Cuttings, Tree stumps, Pruning, Soil and </w:t>
            </w:r>
            <w:r w:rsidRPr="00A72374">
              <w:rPr>
                <w:rFonts w:ascii="Book Antiqua" w:hAnsi="Book Antiqua"/>
                <w:sz w:val="24"/>
                <w:szCs w:val="24"/>
              </w:rPr>
              <w:lastRenderedPageBreak/>
              <w:t>Climate, Planting, Weeding.</w:t>
            </w:r>
            <w:r w:rsidRPr="00A7237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A72374">
              <w:rPr>
                <w:rFonts w:ascii="Book Antiqua" w:hAnsi="Book Antiqua"/>
                <w:sz w:val="24"/>
                <w:szCs w:val="24"/>
              </w:rPr>
              <w:t xml:space="preserve"> Manuring, Harvesting, and Storage </w:t>
            </w:r>
            <w:r w:rsidR="00AC5F61" w:rsidRPr="00A72374">
              <w:rPr>
                <w:rFonts w:ascii="Book Antiqua" w:hAnsi="Book Antiqua"/>
                <w:sz w:val="24"/>
                <w:szCs w:val="24"/>
              </w:rPr>
              <w:t>yield</w:t>
            </w:r>
            <w:r w:rsidRPr="00A72374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F44B7A" w:rsidP="00A7237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lastRenderedPageBreak/>
              <w:t>Vanilla</w:t>
            </w:r>
            <w:r w:rsidR="006C23C5" w:rsidRPr="00A72374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Pr="00A72374">
              <w:rPr>
                <w:rFonts w:ascii="Book Antiqua" w:hAnsi="Book Antiqua"/>
                <w:sz w:val="24"/>
                <w:szCs w:val="24"/>
              </w:rPr>
              <w:t>Uses, Botany, Varieties, constraints of production, Propagation by Cuttings Soil and Climate, Land preparation, Staking, Planting, Manuring, Flowering and Pollination Hand Pollination, Ha</w:t>
            </w:r>
            <w:r w:rsidR="006C23C5" w:rsidRPr="00A72374">
              <w:rPr>
                <w:rFonts w:ascii="Book Antiqua" w:hAnsi="Book Antiqua"/>
                <w:sz w:val="24"/>
                <w:szCs w:val="24"/>
              </w:rPr>
              <w:t>rvesting, Curing and processing</w:t>
            </w:r>
            <w:r w:rsidRPr="00A72374">
              <w:rPr>
                <w:rFonts w:ascii="Book Antiqua" w:hAnsi="Book Antiqua"/>
                <w:sz w:val="24"/>
                <w:szCs w:val="24"/>
              </w:rPr>
              <w:t>, Storage and yield.</w:t>
            </w: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A72374" w:rsidRDefault="00D173AF" w:rsidP="00D23620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6C23C5" w:rsidRDefault="00D173AF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C23C5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coconut, &amp;oil palm varieties/ Hybrids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</w:t>
            </w:r>
            <w:r w:rsidR="00EE5C2B">
              <w:rPr>
                <w:rFonts w:ascii="Book Antiqua" w:eastAsia="Times New Roman" w:hAnsi="Book Antiqua" w:cs="Arial"/>
                <w:sz w:val="24"/>
                <w:szCs w:val="24"/>
              </w:rPr>
              <w:t xml:space="preserve">cription and identification of </w:t>
            </w: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 xml:space="preserve">cashew nut varieties/ Hybrids. 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cacao varieties/ Hybrids.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 xml:space="preserve">Selection of mother palm, seed nuts and planting of seed nuts in the nursery of </w:t>
            </w:r>
            <w:r w:rsidR="00AC0342" w:rsidRPr="006C23C5">
              <w:rPr>
                <w:rFonts w:ascii="Book Antiqua" w:eastAsia="Times New Roman" w:hAnsi="Book Antiqua" w:cs="Arial"/>
                <w:sz w:val="24"/>
                <w:szCs w:val="24"/>
              </w:rPr>
              <w:t xml:space="preserve">coconut. 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 xml:space="preserve">Layout and planting of coconut, oil palm. 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coffee varieties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Black pepper varieties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Description and identification of turmeric varieties.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F44B7A" w:rsidRPr="006C23C5" w:rsidRDefault="00F44B7A" w:rsidP="00DA4E1B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 xml:space="preserve">Description and identification of </w:t>
            </w:r>
            <w:r w:rsidR="00DA4E1B">
              <w:rPr>
                <w:rFonts w:ascii="Book Antiqua" w:eastAsia="Times New Roman" w:hAnsi="Book Antiqua" w:cs="Arial"/>
                <w:sz w:val="24"/>
                <w:szCs w:val="24"/>
              </w:rPr>
              <w:t>Cardamum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F44B7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F44B7A" w:rsidRPr="006C23C5" w:rsidRDefault="00F44B7A" w:rsidP="00D23620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6C23C5">
              <w:rPr>
                <w:rFonts w:ascii="Book Antiqua" w:eastAsia="Times New Roman" w:hAnsi="Book Antiqua" w:cs="Arial"/>
                <w:sz w:val="24"/>
                <w:szCs w:val="24"/>
              </w:rPr>
              <w:t>Visit of commercial plantations in the district</w:t>
            </w:r>
          </w:p>
        </w:tc>
      </w:tr>
      <w:tr w:rsidR="00D173AF" w:rsidRPr="006308C5" w:rsidTr="00AC5F61">
        <w:tc>
          <w:tcPr>
            <w:tcW w:w="828" w:type="dxa"/>
          </w:tcPr>
          <w:p w:rsidR="00D173AF" w:rsidRPr="006308C5" w:rsidRDefault="00D173AF" w:rsidP="00D23620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8417" w:type="dxa"/>
          </w:tcPr>
          <w:p w:rsidR="00D173AF" w:rsidRPr="006308C5" w:rsidRDefault="00D173AF" w:rsidP="00D23620">
            <w:pPr>
              <w:rPr>
                <w:rFonts w:ascii="Book Antiqua" w:eastAsia="Times New Roman" w:hAnsi="Book Antiqua"/>
                <w:sz w:val="12"/>
                <w:szCs w:val="12"/>
              </w:rPr>
            </w:pPr>
          </w:p>
        </w:tc>
      </w:tr>
      <w:tr w:rsidR="00D173AF" w:rsidRPr="00500642" w:rsidTr="00AC5F61">
        <w:tc>
          <w:tcPr>
            <w:tcW w:w="9245" w:type="dxa"/>
            <w:gridSpan w:val="2"/>
          </w:tcPr>
          <w:p w:rsidR="00D173AF" w:rsidRPr="00500642" w:rsidRDefault="00D173AF" w:rsidP="00D23620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D173AF" w:rsidRPr="006C23C5" w:rsidRDefault="00AD24C6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Jain,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S.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K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1983. Medicinal plants. National Book Trust,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New Delhi. Dastur J F 1982. Medicinal plants of India and Pakistan. Taraporevala sons and Co. Pvt. Ltd.,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Bombay.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D173AF" w:rsidRPr="006C23C5" w:rsidRDefault="00AD24C6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Atal, E.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K and Kapur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, B. 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>M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="00F44B7A"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1982. Cultivation and Utilization of medicinal and aromatic plants. CSIR, New Delhi.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D173AF" w:rsidRPr="006C23C5" w:rsidRDefault="00F44B7A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Dastur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J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F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1982. Medicinal plants of India and Pakistan. Taraporevala sons and Co. Pvt. Ltd.,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Bombay.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D173AF" w:rsidRPr="006C23C5" w:rsidRDefault="00F44B7A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Wood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G.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A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1975. Cacao. Longman, London. 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D173AF" w:rsidRPr="006C23C5" w:rsidRDefault="00F44B7A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Shanmugavelu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K.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G and Madhava Rao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V.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1977. Spices and Plantation Crops Popular Book Depot, Madras.</w:t>
            </w:r>
          </w:p>
        </w:tc>
      </w:tr>
      <w:tr w:rsidR="00D173AF" w:rsidRPr="00500642" w:rsidTr="00AC5F61">
        <w:tc>
          <w:tcPr>
            <w:tcW w:w="828" w:type="dxa"/>
          </w:tcPr>
          <w:p w:rsidR="00D173AF" w:rsidRPr="00A72374" w:rsidRDefault="00D173AF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D173AF" w:rsidRPr="006C23C5" w:rsidRDefault="00F44B7A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Nair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M.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Bhaslara Rap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E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V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V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 and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Nambiar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M.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and Nambiar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M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C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1990. Cashew. CPCRIK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, Ka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sargod,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Kerala. </w:t>
            </w:r>
          </w:p>
        </w:tc>
      </w:tr>
      <w:tr w:rsidR="00F44B7A" w:rsidRPr="00500642" w:rsidTr="00AC5F61">
        <w:tc>
          <w:tcPr>
            <w:tcW w:w="828" w:type="dxa"/>
          </w:tcPr>
          <w:p w:rsidR="00F44B7A" w:rsidRPr="00A72374" w:rsidRDefault="006C23C5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F44B7A" w:rsidRPr="006C23C5" w:rsidRDefault="00F44B7A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Nair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, M.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K and Nampoothiri</w:t>
            </w:r>
            <w:r w:rsidR="007B48B4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K.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V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K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 1996. Oil Palm Production Technology.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CPCRI,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 xml:space="preserve">Kasargod, Kerala. </w:t>
            </w:r>
          </w:p>
        </w:tc>
      </w:tr>
      <w:tr w:rsidR="00AD24C6" w:rsidRPr="00500642" w:rsidTr="00AC5F61">
        <w:tc>
          <w:tcPr>
            <w:tcW w:w="828" w:type="dxa"/>
          </w:tcPr>
          <w:p w:rsidR="00AD24C6" w:rsidRPr="00A72374" w:rsidRDefault="006C23C5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AD24C6" w:rsidRPr="006C23C5" w:rsidRDefault="007B48B4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Pruthi,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J. S 1976. Spices and Condiments. National Book Trust,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New Delhi. </w:t>
            </w:r>
          </w:p>
        </w:tc>
      </w:tr>
      <w:tr w:rsidR="00AD24C6" w:rsidRPr="00500642" w:rsidTr="00AC5F61">
        <w:tc>
          <w:tcPr>
            <w:tcW w:w="828" w:type="dxa"/>
          </w:tcPr>
          <w:p w:rsidR="00AD24C6" w:rsidRPr="00A72374" w:rsidRDefault="006C23C5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AD24C6" w:rsidRPr="006C23C5" w:rsidRDefault="007B48B4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Purseglove, J. W. E. G.,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Brown Gren, C. L and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>Robbins,  S. R. J. 1980. Spices Vol. I. Academic Press,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AD24C6" w:rsidRPr="006C23C5">
              <w:rPr>
                <w:rFonts w:ascii="Book Antiqua" w:hAnsi="Book Antiqua" w:cs="Times New Roman"/>
                <w:sz w:val="24"/>
                <w:szCs w:val="24"/>
              </w:rPr>
              <w:t xml:space="preserve">New York. </w:t>
            </w:r>
          </w:p>
        </w:tc>
      </w:tr>
      <w:tr w:rsidR="00AD24C6" w:rsidRPr="00500642" w:rsidTr="00AC5F61">
        <w:tc>
          <w:tcPr>
            <w:tcW w:w="828" w:type="dxa"/>
          </w:tcPr>
          <w:p w:rsidR="00AD24C6" w:rsidRPr="00A72374" w:rsidRDefault="006C23C5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AD24C6" w:rsidRPr="006C23C5" w:rsidRDefault="00AD24C6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Purseglove</w:t>
            </w:r>
            <w:r w:rsidR="00AC0342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7B48B4">
              <w:rPr>
                <w:rFonts w:ascii="Book Antiqua" w:hAnsi="Book Antiqua" w:cs="Times New Roman"/>
                <w:sz w:val="24"/>
                <w:szCs w:val="24"/>
              </w:rPr>
              <w:t xml:space="preserve">J. W. E. G.,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Brown Gren, C. L and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7B48B4">
              <w:rPr>
                <w:rFonts w:ascii="Book Antiqua" w:hAnsi="Book Antiqua" w:cs="Times New Roman"/>
                <w:sz w:val="24"/>
                <w:szCs w:val="24"/>
              </w:rPr>
              <w:t xml:space="preserve">Robbins,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S. R. J. 1980. Spices Vol. II. Academic Press,</w:t>
            </w:r>
            <w:r w:rsidR="006C23C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New York.</w:t>
            </w:r>
          </w:p>
        </w:tc>
      </w:tr>
      <w:tr w:rsidR="00102275" w:rsidRPr="00500642" w:rsidTr="00AC5F61">
        <w:tc>
          <w:tcPr>
            <w:tcW w:w="828" w:type="dxa"/>
          </w:tcPr>
          <w:p w:rsidR="00102275" w:rsidRPr="00A72374" w:rsidRDefault="006416F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11.</w:t>
            </w:r>
          </w:p>
        </w:tc>
        <w:tc>
          <w:tcPr>
            <w:tcW w:w="8417" w:type="dxa"/>
          </w:tcPr>
          <w:p w:rsidR="00102275" w:rsidRPr="006416FA" w:rsidRDefault="00102275" w:rsidP="006C23C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416FA">
              <w:rPr>
                <w:rFonts w:ascii="Book Antiqua" w:hAnsi="Book Antiqua"/>
                <w:sz w:val="24"/>
                <w:szCs w:val="24"/>
              </w:rPr>
              <w:t>Shanmugavelu, K.</w:t>
            </w:r>
            <w:r w:rsidR="006416FA" w:rsidRPr="006416FA">
              <w:rPr>
                <w:rFonts w:ascii="Book Antiqua" w:hAnsi="Book Antiqua"/>
                <w:sz w:val="24"/>
                <w:szCs w:val="24"/>
              </w:rPr>
              <w:t xml:space="preserve"> G. Kumar, N and</w:t>
            </w:r>
            <w:r w:rsidRPr="006416FA">
              <w:rPr>
                <w:rFonts w:ascii="Book Antiqua" w:hAnsi="Book Antiqua"/>
                <w:sz w:val="24"/>
                <w:szCs w:val="24"/>
              </w:rPr>
              <w:t xml:space="preserve"> Nad Peter, K.V. 2005. Production Technology of Spices and Plantation Crops. Agrosis, Jodhpur.</w:t>
            </w:r>
          </w:p>
        </w:tc>
      </w:tr>
      <w:tr w:rsidR="006416FA" w:rsidRPr="00500642" w:rsidTr="00AC5F61">
        <w:tc>
          <w:tcPr>
            <w:tcW w:w="828" w:type="dxa"/>
          </w:tcPr>
          <w:p w:rsidR="006416FA" w:rsidRPr="00A72374" w:rsidRDefault="006416F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</w:t>
            </w:r>
          </w:p>
        </w:tc>
        <w:tc>
          <w:tcPr>
            <w:tcW w:w="8417" w:type="dxa"/>
          </w:tcPr>
          <w:p w:rsidR="006416FA" w:rsidRPr="006416FA" w:rsidRDefault="006416FA" w:rsidP="006416F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416FA">
              <w:rPr>
                <w:rFonts w:ascii="Book Antiqua" w:hAnsi="Book Antiqua"/>
                <w:sz w:val="24"/>
                <w:szCs w:val="24"/>
              </w:rPr>
              <w:t>Pruthi, J. S. 1993. Major Spices of India  - Crop Management Post Harvest Technology. ICAR, New Delhi.</w:t>
            </w:r>
          </w:p>
        </w:tc>
      </w:tr>
      <w:tr w:rsidR="00102275" w:rsidRPr="00500642" w:rsidTr="00AC5F61">
        <w:tc>
          <w:tcPr>
            <w:tcW w:w="828" w:type="dxa"/>
          </w:tcPr>
          <w:p w:rsidR="00102275" w:rsidRPr="00A72374" w:rsidRDefault="006416F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</w:t>
            </w:r>
          </w:p>
        </w:tc>
        <w:tc>
          <w:tcPr>
            <w:tcW w:w="8417" w:type="dxa"/>
          </w:tcPr>
          <w:p w:rsidR="00102275" w:rsidRPr="006416FA" w:rsidRDefault="00102275" w:rsidP="006416F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416FA">
              <w:rPr>
                <w:rFonts w:ascii="Book Antiqua" w:hAnsi="Book Antiqua"/>
                <w:sz w:val="24"/>
                <w:szCs w:val="24"/>
              </w:rPr>
              <w:t>Kumar, N.B., Md Abdul khaddar, M.</w:t>
            </w:r>
            <w:r w:rsidR="006416FA" w:rsidRPr="006416FA">
              <w:rPr>
                <w:rFonts w:ascii="Book Antiqua" w:hAnsi="Book Antiqua"/>
                <w:sz w:val="24"/>
                <w:szCs w:val="24"/>
              </w:rPr>
              <w:t>, Ranga swamy, P a</w:t>
            </w:r>
            <w:r w:rsidRPr="006416FA">
              <w:rPr>
                <w:rFonts w:ascii="Book Antiqua" w:hAnsi="Book Antiqua"/>
                <w:sz w:val="24"/>
                <w:szCs w:val="24"/>
              </w:rPr>
              <w:t>nd Iruiappan, I. 1997.</w:t>
            </w:r>
            <w:r w:rsidR="006416FA" w:rsidRPr="006416FA">
              <w:rPr>
                <w:rFonts w:ascii="Book Antiqua" w:hAnsi="Book Antiqua"/>
                <w:sz w:val="24"/>
                <w:szCs w:val="24"/>
              </w:rPr>
              <w:t xml:space="preserve"> Introduction To Spices, Plantation Crops And Aromatic Crops. Oxford &amp; IBH, New Delhi.</w:t>
            </w:r>
          </w:p>
        </w:tc>
      </w:tr>
      <w:tr w:rsidR="00102275" w:rsidRPr="00500642" w:rsidTr="00AC5F61">
        <w:tc>
          <w:tcPr>
            <w:tcW w:w="828" w:type="dxa"/>
          </w:tcPr>
          <w:p w:rsidR="00102275" w:rsidRPr="00A72374" w:rsidRDefault="006416F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</w:t>
            </w:r>
          </w:p>
        </w:tc>
        <w:tc>
          <w:tcPr>
            <w:tcW w:w="8417" w:type="dxa"/>
          </w:tcPr>
          <w:p w:rsidR="00102275" w:rsidRPr="006416FA" w:rsidRDefault="006416FA" w:rsidP="006416F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416FA">
              <w:rPr>
                <w:rFonts w:ascii="Book Antiqua" w:hAnsi="Book Antiqua"/>
                <w:sz w:val="24"/>
                <w:szCs w:val="24"/>
              </w:rPr>
              <w:t>Pruthi, J. S. 2001. Minor Spices And Condiments – Crop Management And Post Harvest Technology. ICAR, New Delhi.</w:t>
            </w:r>
          </w:p>
        </w:tc>
      </w:tr>
    </w:tbl>
    <w:p w:rsidR="000A0605" w:rsidRDefault="000A0605">
      <w:pPr>
        <w:rPr>
          <w:rFonts w:ascii="Book Antiqua" w:hAnsi="Book Antiqua"/>
        </w:rPr>
        <w:sectPr w:rsidR="000A0605" w:rsidSect="006308C5">
          <w:pgSz w:w="11909" w:h="16834" w:code="9"/>
          <w:pgMar w:top="864" w:right="1440" w:bottom="864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F761F9" w:rsidRPr="00500642" w:rsidTr="00600B61">
        <w:tc>
          <w:tcPr>
            <w:tcW w:w="9245" w:type="dxa"/>
            <w:gridSpan w:val="2"/>
          </w:tcPr>
          <w:p w:rsidR="00F761F9" w:rsidRPr="007C13DD" w:rsidRDefault="00F761F9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lastRenderedPageBreak/>
              <w:br w:type="page"/>
            </w:r>
            <w:r w:rsidRPr="007C13DD">
              <w:rPr>
                <w:rFonts w:ascii="Book Antiqua" w:hAnsi="Book Antiqua"/>
                <w:b/>
                <w:sz w:val="28"/>
                <w:szCs w:val="28"/>
              </w:rPr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5D485B" w:rsidRDefault="00F761F9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D485B">
              <w:rPr>
                <w:rFonts w:ascii="Book Antiqua" w:hAnsi="Book Antiqua"/>
                <w:b/>
                <w:sz w:val="28"/>
                <w:szCs w:val="28"/>
              </w:rPr>
              <w:t xml:space="preserve">Paper Code: 204: </w:t>
            </w:r>
            <w:r w:rsidR="005D485B" w:rsidRPr="005D485B">
              <w:rPr>
                <w:rFonts w:ascii="Book Antiqua" w:hAnsi="Book Antiqua"/>
                <w:b/>
                <w:sz w:val="28"/>
                <w:szCs w:val="28"/>
              </w:rPr>
              <w:t>Medicinal and Aromatic crops</w:t>
            </w: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E65C87" w:rsidRDefault="00F761F9" w:rsidP="00D23620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654243" w:rsidRDefault="00F761F9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54243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Aloe: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 xml:space="preserve">Importance and uses, description of plant, species and varieties, soil, climate, land preparation, propagation crop duration, spacing &amp; planting, manuring, irrigation, inter-cultivation, harvesting, yield and chemical composition. </w:t>
            </w: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Aswagandha: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description of plant, varieties, soil, climate, propagation manures, fertilizers and inter cultivation Harvesting, crop duration, method of harvesting drying, grading and yield, chemical constituents.</w:t>
            </w: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Cinchona: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 xml:space="preserve">Importance and uses, varieties, soil, climate, land preparation, propagation, spacing, planting, manures and fertilizers, weeding, cover cropping, staking, harvesting – method of harvesting and yield of bark.  </w:t>
            </w: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Isabgol: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description of plant, varieties, soil, climate propagation, manures &amp; fertilizers, irrigation, harvesting, yield, chemical composition.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DF502B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654243"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Long Pepper: </w:t>
            </w:r>
            <w:r w:rsidRPr="00A72374">
              <w:rPr>
                <w:rFonts w:ascii="Book Antiqua" w:hAnsi="Book Antiqua" w:cs="Arial"/>
                <w:sz w:val="24"/>
                <w:szCs w:val="24"/>
              </w:rPr>
              <w:t>Importance and uses, botany, wild species and  varieties, soil, climate land preparation, propagation, spacing &amp; planting, manures &amp; fertilizers, irrigation, interculture, mulching, harvesting, drying &amp; yield.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>Rauvolfia</w:t>
            </w:r>
            <w:r w:rsidR="00424772">
              <w:rPr>
                <w:rFonts w:ascii="Book Antiqua" w:hAnsi="Book Antiqua" w:cs="Arial"/>
                <w:b/>
                <w:sz w:val="24"/>
                <w:szCs w:val="24"/>
              </w:rPr>
              <w:t>, Morinda and Citronella</w:t>
            </w: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botany, varieties, soil, climate propagation spacing, planting, manuring, irrigation, weeding, harvesting, root yield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>Senna</w:t>
            </w:r>
            <w:r w:rsidRPr="00A72374">
              <w:rPr>
                <w:rFonts w:ascii="Book Antiqua" w:hAnsi="Book Antiqua" w:cs="Arial"/>
                <w:b/>
                <w:caps/>
                <w:sz w:val="24"/>
                <w:szCs w:val="24"/>
              </w:rPr>
              <w:t xml:space="preserve">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botany varieties, soil, climate land preparation propagation, sowing, manures and fertilizers, crop rotation and intercropping, irrigation, weeding and inter-culture, harvesting, drying &amp; storage, yield.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Citronella &amp; Lemongrass: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botany, varieties, soil, climate, land preparation, propagation, spacing, planting, manures and fertilizers, irrigation, interculture, harvesting &amp; yield of herb and oil.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>Geranium</w:t>
            </w:r>
            <w:r w:rsidR="00DF502B" w:rsidRPr="00A72374">
              <w:rPr>
                <w:rFonts w:ascii="Book Antiqua" w:hAnsi="Book Antiqua" w:cs="Arial"/>
                <w:b/>
                <w:caps/>
                <w:sz w:val="24"/>
                <w:szCs w:val="24"/>
              </w:rPr>
              <w:t xml:space="preserve">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origin, distribution, botany, varieties, soil, climate, propagation, spacing, planting and after care, manures and fertilizers, harvesting &amp; yield.</w:t>
            </w:r>
          </w:p>
        </w:tc>
      </w:tr>
      <w:tr w:rsidR="00DF502B" w:rsidRPr="00500642" w:rsidTr="00600B61">
        <w:tc>
          <w:tcPr>
            <w:tcW w:w="9245" w:type="dxa"/>
            <w:gridSpan w:val="2"/>
          </w:tcPr>
          <w:p w:rsidR="00DF502B" w:rsidRPr="00A72374" w:rsidRDefault="00654243" w:rsidP="00A7237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hAnsi="Book Antiqua" w:cs="Arial"/>
                <w:b/>
                <w:sz w:val="24"/>
                <w:szCs w:val="24"/>
              </w:rPr>
              <w:t xml:space="preserve">Mint: </w:t>
            </w:r>
            <w:r w:rsidR="00DF502B" w:rsidRPr="00A72374">
              <w:rPr>
                <w:rFonts w:ascii="Book Antiqua" w:hAnsi="Book Antiqua" w:cs="Arial"/>
                <w:sz w:val="24"/>
                <w:szCs w:val="24"/>
              </w:rPr>
              <w:t>Importance and uses, distribution, description of species of mint,  varieties, chemical composition and uses, seasons,  soil, climate, land preparation, propagation, spacing, planting, manures and fertilizers, irrigation, interculture, harvesting &amp; yield.</w:t>
            </w: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654243" w:rsidRDefault="00F761F9" w:rsidP="00D23620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6C23C5" w:rsidRDefault="00F761F9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C23C5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 xml:space="preserve">Collection of locally available medicinal plants, plant description and preparation of herbarium 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>Collection of locally available aromatic plants, plant description and preparation of herbarium – two classes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 xml:space="preserve">Propagation and nursery techniques for important aromatic crops – two classes 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>Propagation techniques for</w:t>
            </w:r>
            <w:r w:rsidR="00B10897">
              <w:rPr>
                <w:rFonts w:ascii="Book Antiqua" w:hAnsi="Book Antiqua" w:cs="Arial"/>
                <w:sz w:val="24"/>
                <w:szCs w:val="24"/>
              </w:rPr>
              <w:t xml:space="preserve"> two important medicinal plants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 xml:space="preserve">Important cultural aspects and harvesting techniques for important </w:t>
            </w:r>
            <w:r w:rsidRPr="00654243">
              <w:rPr>
                <w:rFonts w:ascii="Book Antiqua" w:hAnsi="Book Antiqua" w:cs="Arial"/>
                <w:sz w:val="24"/>
                <w:szCs w:val="24"/>
              </w:rPr>
              <w:lastRenderedPageBreak/>
              <w:t>medicinal plants.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417" w:type="dxa"/>
          </w:tcPr>
          <w:p w:rsidR="00DF502B" w:rsidRPr="00654243" w:rsidRDefault="00DF502B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654243">
              <w:rPr>
                <w:rFonts w:ascii="Book Antiqua" w:hAnsi="Book Antiqua" w:cs="Arial"/>
                <w:sz w:val="24"/>
                <w:szCs w:val="24"/>
              </w:rPr>
              <w:t>Important cultural aspects and Harvesting techniques for important aromatic crops</w:t>
            </w:r>
          </w:p>
        </w:tc>
      </w:tr>
      <w:tr w:rsidR="00DF502B" w:rsidRPr="00500642" w:rsidTr="00600B61">
        <w:tc>
          <w:tcPr>
            <w:tcW w:w="828" w:type="dxa"/>
          </w:tcPr>
          <w:p w:rsidR="00DF502B" w:rsidRPr="00A72374" w:rsidRDefault="00DF502B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DF502B" w:rsidRPr="00654243" w:rsidRDefault="00B10897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Visit to commercial farms</w:t>
            </w:r>
          </w:p>
        </w:tc>
      </w:tr>
      <w:tr w:rsidR="00F761F9" w:rsidRPr="00DF502B" w:rsidTr="00600B61">
        <w:tc>
          <w:tcPr>
            <w:tcW w:w="828" w:type="dxa"/>
          </w:tcPr>
          <w:p w:rsidR="00F761F9" w:rsidRPr="00DF502B" w:rsidRDefault="00F761F9" w:rsidP="00D23620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F761F9" w:rsidRPr="00DF502B" w:rsidRDefault="00F761F9" w:rsidP="00D23620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F761F9" w:rsidRPr="00500642" w:rsidTr="00600B61">
        <w:tc>
          <w:tcPr>
            <w:tcW w:w="9245" w:type="dxa"/>
            <w:gridSpan w:val="2"/>
          </w:tcPr>
          <w:p w:rsidR="00F761F9" w:rsidRPr="00500642" w:rsidRDefault="00F761F9" w:rsidP="00D23620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F761F9" w:rsidRPr="00500642" w:rsidTr="00600B61">
        <w:tc>
          <w:tcPr>
            <w:tcW w:w="828" w:type="dxa"/>
          </w:tcPr>
          <w:p w:rsidR="00F761F9" w:rsidRPr="00A72374" w:rsidRDefault="00F761F9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F761F9" w:rsidRPr="006C23C5" w:rsidRDefault="00F761F9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Jain, S. K. 1983. Medicinal plants. National Book Trust,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New Delhi. Dastur J F 1982. Medicinal plants of India and Pakistan. Taraporevala sons and Co. Pvt. Ltd.,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6C23C5">
              <w:rPr>
                <w:rFonts w:ascii="Book Antiqua" w:hAnsi="Book Antiqua" w:cs="Times New Roman"/>
                <w:sz w:val="24"/>
                <w:szCs w:val="24"/>
              </w:rPr>
              <w:t>Bombay.</w:t>
            </w:r>
          </w:p>
        </w:tc>
      </w:tr>
      <w:tr w:rsidR="00F761F9" w:rsidRPr="00500642" w:rsidTr="00600B61">
        <w:tc>
          <w:tcPr>
            <w:tcW w:w="828" w:type="dxa"/>
          </w:tcPr>
          <w:p w:rsidR="00F761F9" w:rsidRPr="00A72374" w:rsidRDefault="00F761F9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F761F9" w:rsidRPr="006C23C5" w:rsidRDefault="00F761F9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C23C5">
              <w:rPr>
                <w:rFonts w:ascii="Book Antiqua" w:hAnsi="Book Antiqua" w:cs="Times New Roman"/>
                <w:sz w:val="24"/>
                <w:szCs w:val="24"/>
              </w:rPr>
              <w:t>Atal, E. K and Kapur, B. M. 1982. Cultivation and Utilization of medicinal and aromatic plants. CSIR, New Delhi.</w:t>
            </w:r>
          </w:p>
        </w:tc>
      </w:tr>
      <w:tr w:rsidR="00F761F9" w:rsidRPr="00500642" w:rsidTr="00600B61">
        <w:tc>
          <w:tcPr>
            <w:tcW w:w="828" w:type="dxa"/>
          </w:tcPr>
          <w:p w:rsidR="00F761F9" w:rsidRPr="00A72374" w:rsidRDefault="00F761F9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F761F9" w:rsidRPr="006C23C5" w:rsidRDefault="00B10897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Dastur, </w:t>
            </w:r>
            <w:r w:rsidR="00F761F9" w:rsidRPr="006C23C5">
              <w:rPr>
                <w:rFonts w:ascii="Book Antiqua" w:hAnsi="Book Antiqua" w:cs="Times New Roman"/>
                <w:sz w:val="24"/>
                <w:szCs w:val="24"/>
              </w:rPr>
              <w:t>J. F. 1982. Medicinal plants of India and Pakistan. Taraporevala sons and Co. Pvt. Ltd.,</w:t>
            </w:r>
            <w:r w:rsidR="00F761F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F761F9" w:rsidRPr="006C23C5">
              <w:rPr>
                <w:rFonts w:ascii="Book Antiqua" w:hAnsi="Book Antiqua" w:cs="Times New Roman"/>
                <w:sz w:val="24"/>
                <w:szCs w:val="24"/>
              </w:rPr>
              <w:t>Bombay.</w:t>
            </w:r>
          </w:p>
        </w:tc>
      </w:tr>
      <w:tr w:rsidR="00022EE8" w:rsidRPr="00500642" w:rsidTr="00600B61">
        <w:tc>
          <w:tcPr>
            <w:tcW w:w="828" w:type="dxa"/>
          </w:tcPr>
          <w:p w:rsidR="00022EE8" w:rsidRPr="00A72374" w:rsidRDefault="00022EE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022EE8" w:rsidRPr="00022EE8" w:rsidRDefault="00022EE8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22EE8">
              <w:rPr>
                <w:rFonts w:ascii="Book Antiqua" w:hAnsi="Book Antiqua"/>
                <w:sz w:val="24"/>
                <w:szCs w:val="24"/>
              </w:rPr>
              <w:t>Shanmugavelu, K. G. Kumar, N. Nad Peter, K.V. 2005. Production Technology of Spices and Plantation Crops. Agrosis, Jodhpur.</w:t>
            </w:r>
          </w:p>
        </w:tc>
      </w:tr>
      <w:tr w:rsidR="00022EE8" w:rsidRPr="00500642" w:rsidTr="00600B61">
        <w:tc>
          <w:tcPr>
            <w:tcW w:w="828" w:type="dxa"/>
          </w:tcPr>
          <w:p w:rsidR="00022EE8" w:rsidRPr="00A72374" w:rsidRDefault="00022EE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022EE8" w:rsidRPr="00022EE8" w:rsidRDefault="00022EE8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22EE8">
              <w:rPr>
                <w:rFonts w:ascii="Book Antiqua" w:hAnsi="Book Antiqua"/>
                <w:sz w:val="24"/>
                <w:szCs w:val="24"/>
              </w:rPr>
              <w:t xml:space="preserve">Shanmugavelu, K. G. and Madhava Rao. Spices and Plantation Crops. </w:t>
            </w:r>
          </w:p>
        </w:tc>
      </w:tr>
      <w:tr w:rsidR="00022EE8" w:rsidRPr="00500642" w:rsidTr="00600B61">
        <w:tc>
          <w:tcPr>
            <w:tcW w:w="828" w:type="dxa"/>
          </w:tcPr>
          <w:p w:rsidR="00022EE8" w:rsidRPr="00A72374" w:rsidRDefault="00022EE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022EE8" w:rsidRPr="00022EE8" w:rsidRDefault="00022EE8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22EE8">
              <w:rPr>
                <w:rFonts w:ascii="Book Antiqua" w:hAnsi="Book Antiqua"/>
                <w:sz w:val="24"/>
                <w:szCs w:val="24"/>
              </w:rPr>
              <w:t xml:space="preserve">Kumar, N.B., Md Abdul khaddar, M., Ranga swamy, P and Iruiappan,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                    </w:t>
            </w:r>
            <w:r w:rsidRPr="00022EE8">
              <w:rPr>
                <w:rFonts w:ascii="Book Antiqua" w:hAnsi="Book Antiqua"/>
                <w:sz w:val="24"/>
                <w:szCs w:val="24"/>
              </w:rPr>
              <w:t>I. 1997. Introduction To Spices, Plantation Crops And Aromatic Crops. Oxford &amp; IBH, New Delhi.</w:t>
            </w:r>
          </w:p>
        </w:tc>
      </w:tr>
      <w:tr w:rsidR="00022EE8" w:rsidRPr="00500642" w:rsidTr="00600B61">
        <w:tc>
          <w:tcPr>
            <w:tcW w:w="828" w:type="dxa"/>
          </w:tcPr>
          <w:p w:rsidR="00022EE8" w:rsidRPr="00A72374" w:rsidRDefault="00022EE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022EE8" w:rsidRPr="00022EE8" w:rsidRDefault="00022EE8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22EE8">
              <w:rPr>
                <w:rFonts w:ascii="Book Antiqua" w:hAnsi="Book Antiqua"/>
                <w:sz w:val="24"/>
                <w:szCs w:val="24"/>
              </w:rPr>
              <w:t xml:space="preserve">Pruthi, J. S. 1993. </w:t>
            </w:r>
            <w:r>
              <w:rPr>
                <w:rFonts w:ascii="Book Antiqua" w:hAnsi="Book Antiqua"/>
                <w:sz w:val="24"/>
                <w:szCs w:val="24"/>
              </w:rPr>
              <w:t xml:space="preserve">Major Spices of India </w:t>
            </w:r>
            <w:r w:rsidRPr="00022EE8">
              <w:rPr>
                <w:rFonts w:ascii="Book Antiqua" w:hAnsi="Book Antiqua"/>
                <w:sz w:val="24"/>
                <w:szCs w:val="24"/>
              </w:rPr>
              <w:t>- Crop Management Post Harvest Technology. ICAR, New Delhi.</w:t>
            </w:r>
          </w:p>
        </w:tc>
      </w:tr>
      <w:tr w:rsidR="00022EE8" w:rsidRPr="00500642" w:rsidTr="00600B61">
        <w:tc>
          <w:tcPr>
            <w:tcW w:w="828" w:type="dxa"/>
          </w:tcPr>
          <w:p w:rsidR="00022EE8" w:rsidRPr="00A72374" w:rsidRDefault="00022EE8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022EE8" w:rsidRPr="00022EE8" w:rsidRDefault="00022EE8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22EE8">
              <w:rPr>
                <w:rFonts w:ascii="Book Antiqua" w:hAnsi="Book Antiqua"/>
                <w:sz w:val="24"/>
                <w:szCs w:val="24"/>
              </w:rPr>
              <w:t>Pruthi, J. S. 2001. Minor Spices And Condiments –</w:t>
            </w:r>
            <w:r>
              <w:rPr>
                <w:rFonts w:ascii="Book Antiqua" w:hAnsi="Book Antiqua"/>
                <w:sz w:val="24"/>
                <w:szCs w:val="24"/>
              </w:rPr>
              <w:t xml:space="preserve"> Crop Management a</w:t>
            </w:r>
            <w:r w:rsidRPr="00022EE8">
              <w:rPr>
                <w:rFonts w:ascii="Book Antiqua" w:hAnsi="Book Antiqua"/>
                <w:sz w:val="24"/>
                <w:szCs w:val="24"/>
              </w:rPr>
              <w:t>nd Post Harvest Technology. ICAR, New Delhi.</w:t>
            </w:r>
          </w:p>
        </w:tc>
      </w:tr>
    </w:tbl>
    <w:p w:rsidR="0021778E" w:rsidRDefault="0021778E">
      <w:pPr>
        <w:rPr>
          <w:rFonts w:ascii="Book Antiqua" w:hAnsi="Book Antiqua"/>
        </w:rPr>
      </w:pPr>
    </w:p>
    <w:p w:rsidR="0021778E" w:rsidRDefault="0021778E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21778E" w:rsidRPr="00500642" w:rsidTr="00A648DA">
        <w:tc>
          <w:tcPr>
            <w:tcW w:w="9245" w:type="dxa"/>
            <w:gridSpan w:val="2"/>
          </w:tcPr>
          <w:p w:rsidR="0021778E" w:rsidRPr="007C13DD" w:rsidRDefault="0021778E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E241BB" w:rsidRDefault="0021778E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241BB">
              <w:rPr>
                <w:rFonts w:ascii="Book Antiqua" w:hAnsi="Book Antiqua"/>
                <w:b/>
                <w:sz w:val="28"/>
                <w:szCs w:val="28"/>
              </w:rPr>
              <w:t xml:space="preserve">Paper Code: 301: </w:t>
            </w:r>
            <w:r w:rsidR="00E241BB" w:rsidRPr="00E241BB">
              <w:rPr>
                <w:rFonts w:ascii="Book Antiqua" w:hAnsi="Book Antiqua"/>
                <w:b/>
                <w:sz w:val="28"/>
                <w:szCs w:val="28"/>
              </w:rPr>
              <w:t>Principles of Landscape Gardening</w:t>
            </w: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E65C87" w:rsidRDefault="0021778E" w:rsidP="00D23620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09456E" w:rsidRDefault="0021778E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9456E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Definition of land scape and land scaping – Historical back ground of land scaping – Principles of land scape gardening – Initial approach – Axis – Focal Point – Mass effect – Unity – Space – Divisional Lines – Proportion and Scale – Texture – Time and Light – Tone and Colour – Mobility – Rhythm – Balance – Contract – Harmony – Vista – Style.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Garden components or features –Garden walls – Retaining wall – Fences and Gates – Steps – Garden Drives (Gravel and Asphalt) and Paths (Gravel, Brick, Grass, Stone, Crazy pavings) – Arches and Pergolas – Screens – Bridges – Outdoor garden rooms (Gazebos, garden pavilions, band stand, bower and thatched huts) – Garden components or features – Hedges and Edges – Flower bed – Borders – Carpet Bedding.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Garden adornments via., – Garden Seats – Ornamental tubs</w:t>
            </w:r>
            <w:r w:rsidR="0009456E"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urns and Vases – Bird baths – </w:t>
            </w: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Sun dials – Floral Clocks – Japanese Lanterns – Ornamental Stones – Fountains – statues – Towers – Wells – Plants Containers – Plant Strands.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Types of garden – Formal – Informal – Wild Garden – Styles of garden in the world – Mughal Garden – Site and design – Walls and gates – Terrace – Running water – Baradari – Trees and Flowers.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Features of English – Italian – French – Persian Gardens – Japanese Garden – Types of Japanese Garden – Hill – Flat – Tea – Passage – Sand Gardens – Features of Japanese Garden – Ponds – Streams – </w:t>
            </w:r>
            <w:r w:rsidR="00983F0D"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Waterfalls</w:t>
            </w: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– Fountains – Islands – Bridges – Water Basins – Stone Lanterns – Stones – Pagodas – Fences and Gates – Vegetation (Ever green, Deciduous and Flowering plants)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Rock Garden – Types of rock Garden – Selection of site – Construction of the Rockery – Planting – Management of the Rockery – Plants for rock garden – Examples of Cacti and succulents, ferns, shrubs, herbaceous plants, bulbs, flowering annuals.</w:t>
            </w:r>
          </w:p>
        </w:tc>
      </w:tr>
      <w:tr w:rsidR="00E241BB" w:rsidRPr="00500642" w:rsidTr="00A648DA">
        <w:tc>
          <w:tcPr>
            <w:tcW w:w="9245" w:type="dxa"/>
            <w:gridSpan w:val="2"/>
          </w:tcPr>
          <w:p w:rsidR="00E241BB" w:rsidRPr="00A72374" w:rsidRDefault="00E241BB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Roof garden – Need for roof garden – Limitations – Types of roof garden (Private or cooperative) – Planning – Suitability of the roof – Drainage and water proofing – Making of flo</w:t>
            </w:r>
            <w:r w:rsidR="00983F0D"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wer beds, pots and containers. </w:t>
            </w: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A72374" w:rsidRDefault="00983F0D" w:rsidP="00A7237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A72374">
              <w:rPr>
                <w:rFonts w:ascii="Book Antiqua" w:eastAsia="Times New Roman" w:hAnsi="Book Antiqua" w:cs="Times New Roman"/>
                <w:sz w:val="24"/>
                <w:szCs w:val="24"/>
              </w:rPr>
              <w:t>Gardening – Concept – Soil Media – Planting – Planting materials Examples – Flowering annuals – Herbaceous perennials – Shrubs – Trees – Creepers – Bulbs – water plants – Maintenance of plants.</w:t>
            </w: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09456E" w:rsidRDefault="0021778E" w:rsidP="00D23620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09456E" w:rsidRDefault="0021778E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9456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Study of various features of an ornamental garden with suitable plants and identification of plants for each feature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Study of formal gardens (Mughal, Persian, Italian and French gardens) with their different features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Study of special type of gardens (Terrace garden and Rock garden)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Study of landscaping Highways, Railway stations, Bus terminus and Airports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 xml:space="preserve">Study of landscaping factories, places of historic importance, places of </w:t>
            </w:r>
            <w:r w:rsidRPr="0009456E">
              <w:rPr>
                <w:rFonts w:ascii="Book Antiqua" w:hAnsi="Book Antiqua" w:cs="Arial"/>
                <w:sz w:val="24"/>
                <w:szCs w:val="24"/>
              </w:rPr>
              <w:lastRenderedPageBreak/>
              <w:t>worship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Study of landscaping cities, towns, country side, canals and along the bank of rivers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21778E" w:rsidRPr="0009456E" w:rsidRDefault="00983F0D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09456E">
              <w:rPr>
                <w:rFonts w:ascii="Book Antiqua" w:hAnsi="Book Antiqua" w:cs="Arial"/>
                <w:sz w:val="24"/>
                <w:szCs w:val="24"/>
              </w:rPr>
              <w:t>Visit to nearby places of worship, places of historic importance, Airport and highways for study of landscape design</w:t>
            </w:r>
          </w:p>
        </w:tc>
      </w:tr>
      <w:tr w:rsidR="0021778E" w:rsidRPr="00DF502B" w:rsidTr="00A648DA">
        <w:tc>
          <w:tcPr>
            <w:tcW w:w="828" w:type="dxa"/>
          </w:tcPr>
          <w:p w:rsidR="0021778E" w:rsidRPr="00DF502B" w:rsidRDefault="0021778E" w:rsidP="00D23620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21778E" w:rsidRPr="00DF502B" w:rsidRDefault="0021778E" w:rsidP="00D23620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21778E" w:rsidRPr="00500642" w:rsidTr="00A648DA">
        <w:tc>
          <w:tcPr>
            <w:tcW w:w="9245" w:type="dxa"/>
            <w:gridSpan w:val="2"/>
          </w:tcPr>
          <w:p w:rsidR="0021778E" w:rsidRPr="00500642" w:rsidRDefault="0021778E" w:rsidP="00D23620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21778E" w:rsidRPr="0009456E" w:rsidRDefault="00983F0D" w:rsidP="0009456E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09456E">
              <w:rPr>
                <w:rFonts w:ascii="Book Antiqua" w:hAnsi="Book Antiqua" w:cs="Times New Roman"/>
                <w:sz w:val="24"/>
                <w:szCs w:val="24"/>
              </w:rPr>
              <w:t>Randhawa, G. S. 1973. Ornamental Horticulture in India. Today and Tomorrow’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s Printers and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Publishers, New Delhi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21778E" w:rsidRPr="0009456E" w:rsidRDefault="00983F0D" w:rsidP="0009456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9456E">
              <w:rPr>
                <w:rFonts w:ascii="Book Antiqua" w:hAnsi="Book Antiqua" w:cs="Times New Roman"/>
                <w:sz w:val="24"/>
                <w:szCs w:val="24"/>
              </w:rPr>
              <w:t>Bose</w:t>
            </w:r>
            <w:r w:rsidR="0009456E">
              <w:rPr>
                <w:rFonts w:ascii="Book Antiqua" w:hAnsi="Book Antiqua" w:cs="Times New Roman"/>
                <w:sz w:val="24"/>
                <w:szCs w:val="24"/>
              </w:rPr>
              <w:t xml:space="preserve">, T.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K and Mukherjee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D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1977. Gardening in India. O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xford &amp; IBH Publishing Co. Pvt.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Ltd., Calcutta</w:t>
            </w:r>
          </w:p>
        </w:tc>
      </w:tr>
      <w:tr w:rsidR="0021778E" w:rsidRPr="00500642" w:rsidTr="00A648DA">
        <w:tc>
          <w:tcPr>
            <w:tcW w:w="828" w:type="dxa"/>
          </w:tcPr>
          <w:p w:rsidR="0021778E" w:rsidRPr="00A72374" w:rsidRDefault="0021778E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21778E" w:rsidRPr="0009456E" w:rsidRDefault="00983F0D" w:rsidP="0009456E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9456E">
              <w:rPr>
                <w:rFonts w:ascii="Book Antiqua" w:hAnsi="Book Antiqua" w:cs="Times New Roman"/>
                <w:sz w:val="24"/>
                <w:szCs w:val="24"/>
              </w:rPr>
              <w:t>Walker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D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T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1983. Planting Designs. PDA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Publishers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Corporation, USA.</w:t>
            </w:r>
          </w:p>
        </w:tc>
      </w:tr>
      <w:tr w:rsidR="00983F0D" w:rsidRPr="00500642" w:rsidTr="00A648DA">
        <w:tc>
          <w:tcPr>
            <w:tcW w:w="828" w:type="dxa"/>
          </w:tcPr>
          <w:p w:rsidR="00983F0D" w:rsidRPr="00A72374" w:rsidRDefault="00983F0D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417" w:type="dxa"/>
          </w:tcPr>
          <w:p w:rsidR="00983F0D" w:rsidRPr="0009456E" w:rsidRDefault="00983F0D" w:rsidP="00983F0D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09456E">
              <w:rPr>
                <w:rFonts w:ascii="Book Antiqua" w:hAnsi="Book Antiqua" w:cs="Times New Roman"/>
                <w:sz w:val="24"/>
                <w:szCs w:val="24"/>
              </w:rPr>
              <w:t>Iyengar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, G.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1990. Complete Gardening In India. IBH, Banglore.</w:t>
            </w:r>
          </w:p>
        </w:tc>
      </w:tr>
      <w:tr w:rsidR="00983F0D" w:rsidRPr="00500642" w:rsidTr="00A648DA">
        <w:tc>
          <w:tcPr>
            <w:tcW w:w="828" w:type="dxa"/>
          </w:tcPr>
          <w:p w:rsidR="00983F0D" w:rsidRPr="00A72374" w:rsidRDefault="00983F0D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7237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983F0D" w:rsidRPr="0009456E" w:rsidRDefault="00983F0D" w:rsidP="00983F0D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09456E">
              <w:rPr>
                <w:rFonts w:ascii="Book Antiqua" w:hAnsi="Book Antiqua" w:cs="Times New Roman"/>
                <w:sz w:val="24"/>
                <w:szCs w:val="24"/>
              </w:rPr>
              <w:t>Nambisan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K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M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 xml:space="preserve"> P</w:t>
            </w:r>
            <w:r w:rsidR="0009456E" w:rsidRPr="0009456E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09456E">
              <w:rPr>
                <w:rFonts w:ascii="Book Antiqua" w:hAnsi="Book Antiqua" w:cs="Times New Roman"/>
                <w:sz w:val="24"/>
                <w:szCs w:val="24"/>
              </w:rPr>
              <w:t>1992. Design Elements of Land Scape Gardening Oxford &amp; IBH Publishing Co. Pvt. Ltd., New Delhi.</w:t>
            </w:r>
          </w:p>
        </w:tc>
      </w:tr>
      <w:tr w:rsidR="00885D07" w:rsidRPr="00500642" w:rsidTr="00A648DA">
        <w:tc>
          <w:tcPr>
            <w:tcW w:w="828" w:type="dxa"/>
          </w:tcPr>
          <w:p w:rsidR="00885D07" w:rsidRPr="00A72374" w:rsidRDefault="008419D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885D07" w:rsidRPr="008419DA" w:rsidRDefault="00885D07" w:rsidP="00983F0D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8419DA">
              <w:rPr>
                <w:rFonts w:ascii="Book Antiqua" w:hAnsi="Book Antiqua"/>
                <w:sz w:val="24"/>
                <w:szCs w:val="24"/>
              </w:rPr>
              <w:t>Bose, T. K. Malti, R. G. Dhua, R. S and Das, P. 2004. Floriculture and Landscaping. Nayaprakash, Calcutta.</w:t>
            </w:r>
          </w:p>
        </w:tc>
      </w:tr>
      <w:tr w:rsidR="00885D07" w:rsidRPr="00500642" w:rsidTr="00A648DA">
        <w:tc>
          <w:tcPr>
            <w:tcW w:w="828" w:type="dxa"/>
          </w:tcPr>
          <w:p w:rsidR="00885D07" w:rsidRPr="00A72374" w:rsidRDefault="008419D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885D07" w:rsidRPr="008419DA" w:rsidRDefault="00885D07" w:rsidP="00885D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419DA">
              <w:rPr>
                <w:rFonts w:ascii="Book Antiqua" w:hAnsi="Book Antiqua"/>
                <w:sz w:val="24"/>
                <w:szCs w:val="24"/>
              </w:rPr>
              <w:t xml:space="preserve">Aora, J.S. 2006. Introductory Ornamental Horticulture. Kalyani Publishres, Ludhiana. </w:t>
            </w:r>
          </w:p>
        </w:tc>
      </w:tr>
      <w:tr w:rsidR="00885D07" w:rsidRPr="00500642" w:rsidTr="00A648DA">
        <w:tc>
          <w:tcPr>
            <w:tcW w:w="828" w:type="dxa"/>
          </w:tcPr>
          <w:p w:rsidR="00885D07" w:rsidRPr="00A72374" w:rsidRDefault="008419DA" w:rsidP="00A7237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885D07" w:rsidRPr="008419DA" w:rsidRDefault="00885D07" w:rsidP="00885D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419DA">
              <w:rPr>
                <w:rFonts w:ascii="Book Antiqua" w:hAnsi="Book Antiqua"/>
                <w:sz w:val="24"/>
                <w:szCs w:val="24"/>
              </w:rPr>
              <w:t>Randhawa, G.</w:t>
            </w:r>
            <w:r w:rsidR="008419DA" w:rsidRPr="008419DA">
              <w:rPr>
                <w:rFonts w:ascii="Book Antiqua" w:hAnsi="Book Antiqua"/>
                <w:sz w:val="24"/>
                <w:szCs w:val="24"/>
              </w:rPr>
              <w:t xml:space="preserve"> S</w:t>
            </w:r>
            <w:r w:rsidRPr="008419DA">
              <w:rPr>
                <w:rFonts w:ascii="Book Antiqua" w:hAnsi="Book Antiqua"/>
                <w:sz w:val="24"/>
                <w:szCs w:val="24"/>
              </w:rPr>
              <w:t xml:space="preserve"> and Amitabha Mukhopadhyay. 2004. Floriculture in India. Allied Publishers Pvt. Ltd., New Delhi.</w:t>
            </w:r>
          </w:p>
        </w:tc>
      </w:tr>
    </w:tbl>
    <w:p w:rsidR="00ED0820" w:rsidRDefault="00ED0820">
      <w:pPr>
        <w:rPr>
          <w:rFonts w:ascii="Book Antiqua" w:hAnsi="Book Antiqua"/>
        </w:rPr>
      </w:pPr>
    </w:p>
    <w:p w:rsidR="00ED0820" w:rsidRDefault="00ED0820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ED0820" w:rsidRPr="00500642" w:rsidTr="0028769B">
        <w:tc>
          <w:tcPr>
            <w:tcW w:w="9245" w:type="dxa"/>
            <w:gridSpan w:val="2"/>
          </w:tcPr>
          <w:p w:rsidR="00ED0820" w:rsidRPr="007C13DD" w:rsidRDefault="00ED0820" w:rsidP="00D2362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D0820" w:rsidRDefault="00ED0820" w:rsidP="00AC49D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D0820">
              <w:rPr>
                <w:rFonts w:ascii="Book Antiqua" w:hAnsi="Book Antiqua"/>
                <w:b/>
                <w:sz w:val="28"/>
                <w:szCs w:val="28"/>
              </w:rPr>
              <w:t xml:space="preserve">Paper Code: 302: Ornamental </w:t>
            </w:r>
            <w:r w:rsidR="00AC49D4">
              <w:rPr>
                <w:rFonts w:ascii="Book Antiqua" w:hAnsi="Book Antiqua"/>
                <w:b/>
                <w:sz w:val="28"/>
                <w:szCs w:val="28"/>
              </w:rPr>
              <w:t>Gardening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65C87" w:rsidRDefault="00ED0820" w:rsidP="00D23620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D23620" w:rsidRDefault="00ED0820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23620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A23BE">
              <w:rPr>
                <w:rFonts w:ascii="Book Antiqua" w:hAnsi="Book Antiqua"/>
                <w:sz w:val="24"/>
                <w:szCs w:val="24"/>
              </w:rPr>
              <w:t>Or</w:t>
            </w: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namental and shady Trees – Definition – Classification based on purpose with suitable examples – Specimen trees – Shady trees – Flowering trees – Avenue or road side trees – Screening trees – Fragrant flowering trees – Pollution controlling trees  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Selection of trees based on – Climatic – Soil – availability and Cost factor s- Methods of planting – Time of planting – Manuring – Care and Maintenance – Planting Schemes for avenue planting – One kind of flowering  tree on both sides – two kinds of lowering trees blooming at one time on both sides of road – Two kinds of flowering trees blooming at different time on both sides of road – shady trees only on both sides of road.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Shrubs – Definition – Utility (aesthetic values) – Classificaiton with suitable examples – based on Purpose of growing – Flowering –  Foliage –  Flowering and foliage –  Fragrant shrubs –  based on sunlight requirement –  shrubs requiring full sunlight –  Planting of Shrubs in garden </w:t>
            </w:r>
            <w:r w:rsidRPr="00EA23BE">
              <w:rPr>
                <w:rFonts w:ascii="Book Antiqua" w:hAnsi="Book Antiqua"/>
                <w:sz w:val="24"/>
                <w:szCs w:val="24"/>
              </w:rPr>
              <w:t>-</w:t>
            </w: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Growing of shrubs –  Soil –  Climate –  Preparation of soil –  Planting –  Propagation –  seeds –  Cuttings –  layering –  After care –  Irrigation –  weeding –  Pruning. Herbaceous perennials – Definition – Introduction – Classification with suitable examples – Herbaceous perennials for plains and for hills – Planting – Manuring – Propagation.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Climbers – Definition – Climbers – twiners – ramblers – creepers – Utility (aesthetic values) – Classification with suitable examples – Sunny situation – Partial shade – shade loving climbers – Showy flowering climbers – Climbers with scented flowers – Climbers with attractive foliage – Climbers for pots – Annual climbers – Climbers for hedge making –Soil – Digging of pits – Planting of climbers – After care – Manuring – Maintenance.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Palms – Definition – Introduction – Utility (aesthetic values) – Classification with examples – Feather leaved Palm – Fan leaved Palm – Propagation – Pot cu</w:t>
            </w:r>
            <w:r w:rsidR="00D23620"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lture – Potting – Re-potting - </w:t>
            </w: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Potting media – Manuring – Aftercare. Ferns – Introduction – Utility (aesthetic values) – Propagation – Spore – Division of Clumps – Suckers – bulbils – Site of growing – Soil media – Pot culture – re-potting – Irrigation – Indoor culture – Important Examples.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>Cacti – Introduction – Characteristics of Cactaceae – Site of growing – Natural habitat – Domestication (Housing of cacti) – Propagation – Seeds – Offsets – Grafting – Soil – Climate – Containers – Time and method of planting – Potting – Re-potting – Irrigation – Staking. Succulents – Characteristics – Difference between cacti and succulents – Utility (aesthetic values) – Climate – Soil – Housing – Propagation – Seeds – Cuttings – Watering – Re-potting – Summer protection.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Floral Ornaments – Garlands – Floral crowns – Hair decoration – Rangoli – Floral Bouquets – Button holes – Floral arrangement – Western style –  Principles of Design viz., –  Emphasis –  Balance –  Proportion –  Rhythm –  Harmony –  Unity –  Elements of Design viz., –  Line –  Form –  Texture –  Colour. Selection of flowers and foliage – Line flowers – Form flowers – Mass </w:t>
            </w: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flowers – Filler flower – Materials required – Design rules – Types of floral arrangement – Circular – Triangular – Radiating – Crescent – Horizontal Hogarthian curve –  Conditioning –  Reconditioning of flowers.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EA23BE" w:rsidRDefault="00ED0820" w:rsidP="00EA23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 Antiqua" w:hAnsi="Book Antiqua" w:cs="Arial"/>
                <w:b/>
                <w:caps/>
                <w:sz w:val="24"/>
                <w:szCs w:val="24"/>
              </w:rPr>
            </w:pPr>
            <w:r w:rsidRPr="00EA23BE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Bonsai – Definition – Criteria for selecting plants – Examples – Classification of Bonsai – Upright (formal and informal) – Winding – Winding – Oblique – Gnarled – Semi-cascade-cascade – Clasped to stone – Containers (pots) and Media – Potting and Re-potting – Training – Pruning and Pinching (Shoot, leaf and root) – Watering – manuring – Defoliation – Mame Bonsai.</w:t>
            </w: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09456E" w:rsidRDefault="00ED0820" w:rsidP="00D23620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09456E" w:rsidRDefault="00ED0820" w:rsidP="00D2362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9456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>Identification and description of annuals.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>Identification of Herbaceous perennials.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Identification of climbers, creepers, foliage and flowering shrubs. 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Identification of avenue trees, palms and ferns. 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Identification of ornamental grasses cacti and succulents. 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of water garden, terrace garden and Japanese gardens, recreational and children’s corner. 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ED08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Flower arrangement, Bonsai practicing and training. </w:t>
            </w:r>
          </w:p>
        </w:tc>
      </w:tr>
      <w:tr w:rsidR="00D23620" w:rsidRPr="00500642" w:rsidTr="0028769B">
        <w:tc>
          <w:tcPr>
            <w:tcW w:w="828" w:type="dxa"/>
          </w:tcPr>
          <w:p w:rsidR="00D23620" w:rsidRPr="00087D06" w:rsidRDefault="00D236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D236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>Visit to nearby gardens</w:t>
            </w:r>
          </w:p>
        </w:tc>
      </w:tr>
      <w:tr w:rsidR="00D23620" w:rsidRPr="00500642" w:rsidTr="0028769B">
        <w:tc>
          <w:tcPr>
            <w:tcW w:w="828" w:type="dxa"/>
          </w:tcPr>
          <w:p w:rsidR="00D23620" w:rsidRPr="00087D06" w:rsidRDefault="00D236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D23620" w:rsidRPr="00D23620" w:rsidRDefault="00D23620" w:rsidP="00D2362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2362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Visit to nearby recreational and children’s corner. </w:t>
            </w:r>
          </w:p>
        </w:tc>
      </w:tr>
      <w:tr w:rsidR="00ED0820" w:rsidRPr="00DF502B" w:rsidTr="0028769B">
        <w:tc>
          <w:tcPr>
            <w:tcW w:w="828" w:type="dxa"/>
          </w:tcPr>
          <w:p w:rsidR="00ED0820" w:rsidRPr="00DF502B" w:rsidRDefault="00ED0820" w:rsidP="00D23620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ED0820" w:rsidRPr="00DF502B" w:rsidRDefault="00ED0820" w:rsidP="00D23620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ED0820" w:rsidRPr="00500642" w:rsidTr="0028769B">
        <w:tc>
          <w:tcPr>
            <w:tcW w:w="9245" w:type="dxa"/>
            <w:gridSpan w:val="2"/>
          </w:tcPr>
          <w:p w:rsidR="00ED0820" w:rsidRPr="00500642" w:rsidRDefault="00ED0820" w:rsidP="00D23620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ED0820" w:rsidRPr="00B92AA4" w:rsidRDefault="00D23620" w:rsidP="00D23620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B92AA4">
              <w:rPr>
                <w:rFonts w:ascii="Book Antiqua" w:hAnsi="Book Antiqua" w:cs="Times New Roman"/>
                <w:sz w:val="24"/>
                <w:szCs w:val="24"/>
              </w:rPr>
              <w:t>Randhwa, M.S. 1950. Beautiful Gardens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ED0820" w:rsidRPr="00B92AA4" w:rsidRDefault="00D23620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92AA4">
              <w:rPr>
                <w:rFonts w:ascii="Book Antiqua" w:hAnsi="Book Antiqua" w:cs="Times New Roman"/>
                <w:sz w:val="24"/>
                <w:szCs w:val="24"/>
              </w:rPr>
              <w:t>Randhawa</w:t>
            </w:r>
            <w:r w:rsidR="00B92AA4" w:rsidRPr="00B92AA4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B92AA4">
              <w:rPr>
                <w:rFonts w:ascii="Book Antiqua" w:hAnsi="Book Antiqua" w:cs="Times New Roman"/>
                <w:sz w:val="24"/>
                <w:szCs w:val="24"/>
              </w:rPr>
              <w:t xml:space="preserve"> G S. Ornamental Horticulture in India</w:t>
            </w:r>
          </w:p>
        </w:tc>
      </w:tr>
      <w:tr w:rsidR="00ED0820" w:rsidRPr="00500642" w:rsidTr="0028769B">
        <w:tc>
          <w:tcPr>
            <w:tcW w:w="828" w:type="dxa"/>
          </w:tcPr>
          <w:p w:rsidR="00ED0820" w:rsidRPr="00087D06" w:rsidRDefault="00ED0820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ED0820" w:rsidRPr="00B92AA4" w:rsidRDefault="00D23620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92AA4">
              <w:rPr>
                <w:rFonts w:ascii="Book Antiqua" w:hAnsi="Book Antiqua" w:cs="Times New Roman"/>
                <w:sz w:val="24"/>
                <w:szCs w:val="24"/>
              </w:rPr>
              <w:t>Davidson Peterson and Marklenbug</w:t>
            </w:r>
            <w:r w:rsidR="00B92AA4" w:rsidRPr="00B92AA4">
              <w:rPr>
                <w:rFonts w:ascii="Book Antiqua" w:hAnsi="Book Antiqua" w:cs="Times New Roman"/>
                <w:sz w:val="24"/>
                <w:szCs w:val="24"/>
              </w:rPr>
              <w:t>. Nursery Management</w:t>
            </w:r>
          </w:p>
        </w:tc>
      </w:tr>
      <w:tr w:rsidR="00E4219F" w:rsidRPr="00500642" w:rsidTr="0028769B">
        <w:tc>
          <w:tcPr>
            <w:tcW w:w="828" w:type="dxa"/>
          </w:tcPr>
          <w:p w:rsidR="00E4219F" w:rsidRPr="00087D06" w:rsidRDefault="00E4219F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E4219F" w:rsidRPr="00E4219F" w:rsidRDefault="00E4219F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4219F">
              <w:rPr>
                <w:rFonts w:ascii="Book Antiqua" w:hAnsi="Book Antiqua"/>
                <w:sz w:val="24"/>
                <w:szCs w:val="24"/>
              </w:rPr>
              <w:t>Randhawa, G. S. Amitabha Mukhopadhyay. 2004. Floriculture in India. Allied Publishers Pvt. Ltd., New Delhi.</w:t>
            </w:r>
          </w:p>
        </w:tc>
      </w:tr>
      <w:tr w:rsidR="00E4219F" w:rsidRPr="00500642" w:rsidTr="0028769B">
        <w:tc>
          <w:tcPr>
            <w:tcW w:w="828" w:type="dxa"/>
          </w:tcPr>
          <w:p w:rsidR="00E4219F" w:rsidRPr="00087D06" w:rsidRDefault="00E4219F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E4219F" w:rsidRPr="00E4219F" w:rsidRDefault="00E4219F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4219F">
              <w:rPr>
                <w:rFonts w:ascii="Book Antiqua" w:hAnsi="Book Antiqua"/>
                <w:sz w:val="24"/>
                <w:szCs w:val="24"/>
              </w:rPr>
              <w:t>Bose, T. K and Mukherjee, D. 2004. Gardening in India. Oxford &amp; IBH Publishers.</w:t>
            </w:r>
          </w:p>
        </w:tc>
      </w:tr>
      <w:tr w:rsidR="00E4219F" w:rsidRPr="00500642" w:rsidTr="0028769B">
        <w:tc>
          <w:tcPr>
            <w:tcW w:w="828" w:type="dxa"/>
          </w:tcPr>
          <w:p w:rsidR="00E4219F" w:rsidRPr="00087D06" w:rsidRDefault="00E4219F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E4219F" w:rsidRPr="00E4219F" w:rsidRDefault="00E4219F" w:rsidP="00D2362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4219F">
              <w:rPr>
                <w:rFonts w:ascii="Book Antiqua" w:hAnsi="Book Antiqua"/>
                <w:sz w:val="24"/>
                <w:szCs w:val="24"/>
              </w:rPr>
              <w:t>Chandra, K. L and Choudhary, B. 1986. Ornamental Horticulture in India. Publication and Information division ICAR, New Delhi.</w:t>
            </w:r>
          </w:p>
        </w:tc>
      </w:tr>
    </w:tbl>
    <w:p w:rsidR="00DF53B2" w:rsidRDefault="00DF53B2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417"/>
      </w:tblGrid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7C13DD" w:rsidRDefault="00DF53B2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F53B2">
              <w:rPr>
                <w:rFonts w:ascii="Book Antiqua" w:hAnsi="Book Antiqua"/>
                <w:b/>
                <w:sz w:val="28"/>
                <w:szCs w:val="28"/>
              </w:rPr>
              <w:t>Pape</w:t>
            </w:r>
            <w:r w:rsidR="00341BDF">
              <w:rPr>
                <w:rFonts w:ascii="Book Antiqua" w:hAnsi="Book Antiqua"/>
                <w:b/>
                <w:sz w:val="28"/>
                <w:szCs w:val="28"/>
              </w:rPr>
              <w:t>r Code: 303: Landscape Management</w:t>
            </w:r>
            <w:r w:rsidRPr="00DF53B2">
              <w:rPr>
                <w:rFonts w:ascii="Book Antiqua" w:hAnsi="Book Antiqua"/>
                <w:b/>
                <w:sz w:val="28"/>
                <w:szCs w:val="28"/>
              </w:rPr>
              <w:t xml:space="preserve"> and Lawn Management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E65C87" w:rsidRDefault="00DF53B2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F53B2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Bio-aesthetic Planning – Definition – Aim and Concept – Need for Bio-aesthetic planning – Air pollution – Human welfare. </w:t>
            </w:r>
            <w:r w:rsidRPr="00087D0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Land scaping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– Educational Institutions (Schools and Colleges) – Importance – Need – Planting materials for different areas of institution – Land scaping – Country side and Village home – Land scaping – Railway stations and railway lines. </w:t>
            </w:r>
            <w:r w:rsidRPr="00087D0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Land scaping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– cities and towns – Road side plantation – Planting trees in colonies – Land scaping City parks – Large – medium –  small parks –  pleasure grounds –  Examples of ornamental shade and flowering trees for town roads.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 xml:space="preserve">Landscape Garden components or features – </w:t>
            </w:r>
            <w:r w:rsidRPr="00087D06">
              <w:rPr>
                <w:rFonts w:ascii="Book Antiqua" w:hAnsi="Book Antiqua"/>
                <w:sz w:val="24"/>
                <w:szCs w:val="24"/>
              </w:rPr>
              <w:t>Garden walls – Retaining wall – Fences and Gates – Steps – Garden Drives (Gravel and Asphalt) and Paths (Gravel, Brick, Grass, Stone, Crazy pavings) – Arches and Pergolas – Screens – Bridges – Outdoor garden rooms (Gazebos, garden pavilions, band stand, bower and thatched huts) – Garden components or features – Hedges and Edges – Flower bed – Borders – Carpet Bedding.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Land scape Garden adornments via.,</w:t>
            </w:r>
            <w:r w:rsidRPr="00087D06">
              <w:rPr>
                <w:rFonts w:ascii="Book Antiqua" w:hAnsi="Book Antiqua"/>
                <w:sz w:val="24"/>
                <w:szCs w:val="24"/>
              </w:rPr>
              <w:t xml:space="preserve"> – Garden Seats – Ornamental tubs, urns and Vases – Bird baths – Sun dials – Floral Clocks – Japanese Lanterns – Ornamental Stones – Fountains – statues – Towers – Wells – Plants Containers – Plant Strands.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Types of garden –</w:t>
            </w:r>
            <w:r w:rsidRPr="00087D06">
              <w:rPr>
                <w:rFonts w:ascii="Book Antiqua" w:hAnsi="Book Antiqua"/>
                <w:sz w:val="24"/>
                <w:szCs w:val="24"/>
              </w:rPr>
              <w:t xml:space="preserve"> Formal – Informal – Wild Garden – Styles of garden in the world – Mughal Garden – Site and design – Walls and gates – Terrace – Running water – Baradari – Trees and Flowers.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Features of English – Italian – French – Persian Gardens – Japanese Garden –</w:t>
            </w:r>
            <w:r w:rsidRPr="00087D06">
              <w:rPr>
                <w:rFonts w:ascii="Book Antiqua" w:hAnsi="Book Antiqua"/>
                <w:sz w:val="24"/>
                <w:szCs w:val="24"/>
              </w:rPr>
              <w:t xml:space="preserve"> Types of Japanese Garden – Hill – Flat – Tea – Passage – Sand Gardens – Features of Japanese Garden – Ponds – Streams – Waterfalls – Fountains – Islands – Bridges – Water Basins – Stone Lanterns – Stones – Pagodas – Fences and Gates – Vegetation (Ever green, Deciduous and Flowering plants)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87D0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Lawn 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>– Selection of Grass – Bermuda grass – Korean grass – Poa grass – Fescue grass – Kentucky blue grass -  Grasses for shady areas –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Site Selection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– Soil – Preparation of soil – drainage – digging – manuring and grading – Methods of planting – Sowing of Seeds – Dibbling – Turfing – turf plastering – Bricking – Planting on Polythene</w:t>
            </w:r>
            <w:r w:rsidRPr="00087D06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87D06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Maintenance of lawn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– Mowling – Rolling – Sweeping – Scraping – Raking – Weeding – Irrigation – Top dressing with compost and fertilizers – Diseases and other problems – Fairy ring – Pale Yellow Law</w:t>
            </w:r>
            <w:r w:rsidRPr="00087D06">
              <w:rPr>
                <w:rFonts w:ascii="Book Antiqua" w:hAnsi="Book Antiqua"/>
                <w:sz w:val="24"/>
                <w:szCs w:val="24"/>
              </w:rPr>
              <w:t>n</w:t>
            </w:r>
            <w:r w:rsidRPr="00087D06">
              <w:rPr>
                <w:rFonts w:ascii="Book Antiqua" w:eastAsia="Times New Roman" w:hAnsi="Book Antiqua" w:cs="Times New Roman"/>
                <w:sz w:val="24"/>
                <w:szCs w:val="24"/>
              </w:rPr>
              <w:t>s.</w:t>
            </w: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F53B2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DF53B2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Visit to nearby landscape garden layout.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of planning, designing of gardens and layout.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of components of a garden and functional uses of plants in the landscape.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of planning and designing of house garden, roadside planting and avenues for new colonies, traffic islands.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Preparation of land for lawn and planting.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>Identifying the different tools used for lawn maintenance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F53B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of the design of garden structures and layout of rockery. </w:t>
            </w:r>
          </w:p>
        </w:tc>
      </w:tr>
      <w:tr w:rsidR="00DF53B2" w:rsidRPr="00DF502B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02B" w:rsidRDefault="00DF53B2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02B" w:rsidRDefault="00DF53B2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DF53B2" w:rsidRPr="00500642" w:rsidTr="005B5BB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3B2" w:rsidRPr="00500642" w:rsidRDefault="00DF53B2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F53B2">
              <w:rPr>
                <w:rFonts w:ascii="Book Antiqua" w:hAnsi="Book Antiqua" w:cs="Times New Roman"/>
                <w:sz w:val="24"/>
                <w:szCs w:val="24"/>
              </w:rPr>
              <w:t>Michel Lorry. Landscape Design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F53B2">
              <w:rPr>
                <w:rFonts w:ascii="Book Antiqua" w:hAnsi="Book Antiqua" w:cs="Times New Roman"/>
                <w:sz w:val="24"/>
                <w:szCs w:val="24"/>
              </w:rPr>
              <w:t>Eckbo, G. 1956. The Art of Home Landscaping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F53B2">
              <w:rPr>
                <w:rFonts w:ascii="Book Antiqua" w:hAnsi="Book Antiqua" w:cs="Times New Roman"/>
                <w:sz w:val="24"/>
                <w:szCs w:val="24"/>
              </w:rPr>
              <w:t>Randhwa, M. S. 1950. Beautiful Gardens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F53B2">
              <w:rPr>
                <w:rFonts w:ascii="Book Antiqua" w:hAnsi="Book Antiqua" w:cs="Times New Roman"/>
                <w:sz w:val="24"/>
                <w:szCs w:val="24"/>
              </w:rPr>
              <w:t xml:space="preserve">Randhwa, M. S. 1983. Flowering Trees </w:t>
            </w:r>
          </w:p>
        </w:tc>
      </w:tr>
      <w:tr w:rsidR="00DF53B2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087D06" w:rsidRDefault="00DF53B2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087D06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53B2" w:rsidRPr="00DF53B2" w:rsidRDefault="00DF53B2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F53B2">
              <w:rPr>
                <w:rFonts w:ascii="Book Antiqua" w:hAnsi="Book Antiqua" w:cs="Times New Roman"/>
                <w:sz w:val="24"/>
                <w:szCs w:val="24"/>
              </w:rPr>
              <w:t>Neol Kings bury, 1997. The ultimate planting guide</w:t>
            </w:r>
          </w:p>
        </w:tc>
      </w:tr>
      <w:tr w:rsidR="006453F7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087D06" w:rsidRDefault="006453F7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6453F7" w:rsidRDefault="006453F7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453F7">
              <w:rPr>
                <w:rFonts w:ascii="Book Antiqua" w:hAnsi="Book Antiqua"/>
                <w:sz w:val="24"/>
                <w:szCs w:val="24"/>
              </w:rPr>
              <w:t xml:space="preserve">Bose, T. K., Malti, R.G., Dhua, R. S and Das, P. 2004. Floriculture and Landscaping. Nayaprakash, Calcutta. </w:t>
            </w:r>
          </w:p>
        </w:tc>
      </w:tr>
      <w:tr w:rsidR="006453F7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087D06" w:rsidRDefault="006453F7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6453F7" w:rsidRDefault="006453F7" w:rsidP="006453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453F7">
              <w:rPr>
                <w:rFonts w:ascii="Book Antiqua" w:hAnsi="Book Antiqua"/>
                <w:sz w:val="24"/>
                <w:szCs w:val="24"/>
              </w:rPr>
              <w:t>Aora, J. S. 2006. Introductory Ornamental Horticulture. Kalyani Publishres, Ludhiana.</w:t>
            </w:r>
          </w:p>
        </w:tc>
      </w:tr>
      <w:tr w:rsidR="006453F7" w:rsidRPr="00500642" w:rsidTr="005B5BB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087D06" w:rsidRDefault="006453F7" w:rsidP="00087D0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6453F7" w:rsidRPr="006453F7" w:rsidRDefault="006453F7" w:rsidP="006453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453F7">
              <w:rPr>
                <w:rFonts w:ascii="Book Antiqua" w:hAnsi="Book Antiqua"/>
                <w:sz w:val="24"/>
                <w:szCs w:val="24"/>
              </w:rPr>
              <w:t>Randhawa, G. S.and Amitabha Mukhopadhyay. 2004. Floriculture in India. Allied Publishers Pvt. Ltd., New Delhi.</w:t>
            </w:r>
          </w:p>
        </w:tc>
      </w:tr>
    </w:tbl>
    <w:p w:rsidR="00217C10" w:rsidRDefault="00217C10">
      <w:pPr>
        <w:rPr>
          <w:rFonts w:ascii="Book Antiqua" w:hAnsi="Book Antiqua"/>
        </w:rPr>
      </w:pPr>
    </w:p>
    <w:p w:rsidR="00217C10" w:rsidRDefault="00217C10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B709DB" w:rsidRDefault="00B709DB" w:rsidP="008D3146">
      <w:pPr>
        <w:jc w:val="center"/>
        <w:rPr>
          <w:rFonts w:ascii="Book Antiqua" w:hAnsi="Book Antiqua"/>
          <w:b/>
          <w:sz w:val="28"/>
          <w:szCs w:val="28"/>
        </w:rPr>
        <w:sectPr w:rsidR="00B709DB" w:rsidSect="005E1498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417"/>
      </w:tblGrid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7C13DD" w:rsidRDefault="00217C10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026C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17C10">
              <w:rPr>
                <w:rFonts w:ascii="Book Antiqua" w:hAnsi="Book Antiqua"/>
                <w:b/>
                <w:sz w:val="28"/>
                <w:szCs w:val="28"/>
              </w:rPr>
              <w:t xml:space="preserve">Paper Code: 304: Plant </w:t>
            </w:r>
            <w:r w:rsidR="002026CD">
              <w:rPr>
                <w:rFonts w:ascii="Book Antiqua" w:hAnsi="Book Antiqua"/>
                <w:b/>
                <w:sz w:val="28"/>
                <w:szCs w:val="28"/>
              </w:rPr>
              <w:t>Growth R</w:t>
            </w:r>
            <w:r w:rsidRPr="00217C10">
              <w:rPr>
                <w:rFonts w:ascii="Book Antiqua" w:hAnsi="Book Antiqua"/>
                <w:b/>
                <w:sz w:val="28"/>
                <w:szCs w:val="28"/>
              </w:rPr>
              <w:t>egulators in Horticulture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E65C87" w:rsidRDefault="00217C10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17C10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53108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Plant growth regulators nomenclature-classification, mode of action, movement-mechanism of action and translocations 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hAnsi="Book Antiqua"/>
                <w:sz w:val="24"/>
                <w:szCs w:val="24"/>
              </w:rPr>
              <w:t>Auxins: in growth development of crops in rooti</w:t>
            </w:r>
            <w:r w:rsidR="00531082">
              <w:rPr>
                <w:rFonts w:ascii="Book Antiqua" w:hAnsi="Book Antiqua"/>
                <w:sz w:val="24"/>
                <w:szCs w:val="24"/>
              </w:rPr>
              <w:t xml:space="preserve">ng-flowering-fruiting and yield </w:t>
            </w:r>
            <w:r w:rsidR="00B709DB" w:rsidRPr="00531082">
              <w:rPr>
                <w:rFonts w:ascii="Book Antiqua" w:hAnsi="Book Antiqua"/>
                <w:sz w:val="24"/>
                <w:szCs w:val="24"/>
              </w:rPr>
              <w:t xml:space="preserve">in </w:t>
            </w:r>
            <w:r w:rsidRPr="00531082">
              <w:rPr>
                <w:rFonts w:ascii="Book Antiqua" w:hAnsi="Book Antiqua"/>
                <w:sz w:val="24"/>
                <w:szCs w:val="24"/>
              </w:rPr>
              <w:t>different horticultural crops.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531082">
              <w:rPr>
                <w:rFonts w:ascii="Book Antiqua" w:eastAsia="Times New Roman" w:hAnsi="Book Antiqua" w:cs="Times New Roman"/>
                <w:sz w:val="24"/>
                <w:szCs w:val="24"/>
              </w:rPr>
              <w:t>Gibberellins in growth and development in seed germination, flowering fruiting, fruit development and yield in different horticultural crops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hAnsi="Book Antiqua"/>
                <w:sz w:val="24"/>
                <w:szCs w:val="24"/>
              </w:rPr>
              <w:t xml:space="preserve">Cytokinins in </w:t>
            </w:r>
            <w:r w:rsidRPr="00531082">
              <w:rPr>
                <w:rFonts w:ascii="Book Antiqua" w:eastAsia="Times New Roman" w:hAnsi="Book Antiqua" w:cs="Times New Roman"/>
                <w:sz w:val="24"/>
                <w:szCs w:val="24"/>
              </w:rPr>
              <w:t>growth and development in seed germination, flowering fruiting, fruit development and yield in different horticultural crops</w:t>
            </w:r>
            <w:r w:rsidRPr="00531082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B709DB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hAnsi="Book Antiqua"/>
                <w:sz w:val="24"/>
                <w:szCs w:val="24"/>
              </w:rPr>
              <w:t xml:space="preserve">Ethylene in </w:t>
            </w:r>
            <w:r w:rsidR="00217C10" w:rsidRPr="00531082">
              <w:rPr>
                <w:rFonts w:ascii="Book Antiqua" w:eastAsia="Times New Roman" w:hAnsi="Book Antiqua" w:cs="Times New Roman"/>
                <w:sz w:val="24"/>
                <w:szCs w:val="24"/>
              </w:rPr>
              <w:t>growth and development in flowering, fruit development and ripening in horticultural crops.</w:t>
            </w:r>
            <w:r w:rsidR="00217C10" w:rsidRPr="0053108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hAnsi="Book Antiqua"/>
                <w:sz w:val="24"/>
                <w:szCs w:val="24"/>
              </w:rPr>
              <w:t>Growth regulators in fruit set including parthenocarpy, fruit thinning (grapes), fruit drop (mango and citrus) fruit ripening (Climacteric and Non-climacteric fruits). Tuber and bulb formation nature of the stimulus, tuber growth development by different hormones.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Sex expression and pollination, fruiting by different hormones in Vegetables. </w:t>
            </w:r>
            <w:r w:rsidRPr="00531082">
              <w:rPr>
                <w:rFonts w:ascii="Book Antiqua" w:hAnsi="Book Antiqua"/>
                <w:sz w:val="24"/>
                <w:szCs w:val="24"/>
              </w:rPr>
              <w:t>Role growth regulators in flower crops like Rose, Gerbera and Gladiolus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1082">
              <w:rPr>
                <w:rFonts w:ascii="Book Antiqua" w:hAnsi="Book Antiqua"/>
                <w:sz w:val="24"/>
                <w:szCs w:val="24"/>
              </w:rPr>
              <w:t>Role of Growth retardants in canopy management in fruit and plantation crops.</w:t>
            </w: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DF53B2" w:rsidRDefault="00217C10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DF53B2" w:rsidRDefault="00217C10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F53B2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Identifying different growth regulators formulations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Calculations of growth regulator requirements for different concentrations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>Application of auxins to stem cuttings and observation on rooting studies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>Study on Delaying of fruit ripening by applications of gibberellins in fruit crops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>Study on applications of gibberellins in flower crops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Study on the sex expression studies on vegetables by application of gibberellins.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7C10">
              <w:rPr>
                <w:rFonts w:ascii="Book Antiqua" w:eastAsia="Times New Roman" w:hAnsi="Book Antiqua" w:cs="Times New Roman"/>
                <w:sz w:val="24"/>
                <w:szCs w:val="24"/>
              </w:rPr>
              <w:t>Study on fruit ripening by applications of Ethephon in fruit crops</w:t>
            </w:r>
          </w:p>
        </w:tc>
      </w:tr>
      <w:tr w:rsidR="00217C10" w:rsidRPr="00DF502B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DF502B" w:rsidRDefault="00217C10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DF502B" w:rsidRDefault="00217C10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217C10" w:rsidRPr="00500642" w:rsidTr="0081509B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10" w:rsidRPr="00500642" w:rsidRDefault="00217C10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17C10">
              <w:rPr>
                <w:rFonts w:ascii="Book Antiqua" w:hAnsi="Book Antiqua" w:cs="Times New Roman"/>
                <w:sz w:val="24"/>
                <w:szCs w:val="24"/>
              </w:rPr>
              <w:t xml:space="preserve">Wareing, P. F and Phillips, I. D. J. 1970. The Control of Growth and Differentiation in Plants. Pergamon Press Oxford, UK.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17C10">
              <w:rPr>
                <w:rFonts w:ascii="Book Antiqua" w:hAnsi="Book Antiqua" w:cs="Times New Roman"/>
                <w:sz w:val="24"/>
                <w:szCs w:val="24"/>
              </w:rPr>
              <w:t xml:space="preserve">Weaver, R. J. 1972. Plant Growth Substances in Agriculture. W H Freeman and Co., USA.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17C10">
              <w:rPr>
                <w:rFonts w:ascii="Book Antiqua" w:hAnsi="Book Antiqua" w:cs="Times New Roman"/>
                <w:sz w:val="24"/>
                <w:szCs w:val="24"/>
              </w:rPr>
              <w:t xml:space="preserve">Purohith, S. S. 1993. Hormonal Regulation of Plant Growth and Development. Agrobotanical Publishers, Bikaner. </w:t>
            </w:r>
          </w:p>
        </w:tc>
      </w:tr>
      <w:tr w:rsidR="00217C10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531082" w:rsidRDefault="00217C10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531082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17C10" w:rsidRPr="00217C10" w:rsidRDefault="00217C10" w:rsidP="00217C1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17C10">
              <w:rPr>
                <w:rFonts w:ascii="Book Antiqua" w:hAnsi="Book Antiqua" w:cs="Times New Roman"/>
                <w:sz w:val="24"/>
                <w:szCs w:val="24"/>
              </w:rPr>
              <w:t xml:space="preserve">Leopold, A. C and Kriedemann, P. E. 1975. Plant Growth and Development Tata McGraw Hill publishing, Co. Ltd., New Delhi. </w:t>
            </w:r>
          </w:p>
        </w:tc>
      </w:tr>
      <w:tr w:rsidR="00777C9C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531082" w:rsidRDefault="00777C9C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777C9C" w:rsidRDefault="00777C9C" w:rsidP="00777C9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7C9C">
              <w:rPr>
                <w:rFonts w:ascii="Book Antiqua" w:hAnsi="Book Antiqua"/>
                <w:sz w:val="24"/>
                <w:szCs w:val="24"/>
              </w:rPr>
              <w:t xml:space="preserve">Delving, R. M and Witham, F. S. 1986. Plant Physiology. CBS Publishers and Distributers, Delhi. </w:t>
            </w:r>
          </w:p>
        </w:tc>
      </w:tr>
      <w:tr w:rsidR="00777C9C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531082" w:rsidRDefault="00777C9C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777C9C" w:rsidRDefault="00777C9C" w:rsidP="00777C9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7C9C">
              <w:rPr>
                <w:rFonts w:ascii="Book Antiqua" w:hAnsi="Book Antiqua"/>
                <w:sz w:val="24"/>
                <w:szCs w:val="24"/>
              </w:rPr>
              <w:t>Noggle, G. R and Fritz, T. G. 1944. Introductory Plant Physiology. Prentice Hall India Pvt. Ltd., New Delhi.</w:t>
            </w:r>
          </w:p>
        </w:tc>
      </w:tr>
      <w:tr w:rsidR="00777C9C" w:rsidRPr="00500642" w:rsidTr="0081509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531082" w:rsidRDefault="00777C9C" w:rsidP="0053108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777C9C" w:rsidRPr="00777C9C" w:rsidRDefault="00777C9C" w:rsidP="00777C9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7C9C">
              <w:rPr>
                <w:rFonts w:ascii="Book Antiqua" w:hAnsi="Book Antiqua"/>
                <w:sz w:val="24"/>
                <w:szCs w:val="24"/>
              </w:rPr>
              <w:t>Lincoln Taiz and Eduards Zeiger 2006. Plant Physiology. (4</w:t>
            </w:r>
            <w:r w:rsidRPr="00777C9C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777C9C">
              <w:rPr>
                <w:rFonts w:ascii="Book Antiqua" w:hAnsi="Book Antiqua"/>
                <w:sz w:val="24"/>
                <w:szCs w:val="24"/>
              </w:rPr>
              <w:t xml:space="preserve"> Edition) Sinauer Associates, Inc.</w:t>
            </w:r>
          </w:p>
        </w:tc>
      </w:tr>
    </w:tbl>
    <w:p w:rsidR="0081509B" w:rsidRDefault="0081509B">
      <w:pPr>
        <w:rPr>
          <w:rFonts w:ascii="Book Antiqua" w:hAnsi="Book Antiqua"/>
        </w:rPr>
        <w:sectPr w:rsidR="0081509B" w:rsidSect="0081509B">
          <w:pgSz w:w="11909" w:h="16834" w:code="9"/>
          <w:pgMar w:top="1152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417"/>
      </w:tblGrid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7C13DD" w:rsidRDefault="00DF4CC5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lastRenderedPageBreak/>
              <w:br w:type="page"/>
            </w:r>
            <w:r w:rsidRPr="007C13DD">
              <w:rPr>
                <w:rFonts w:ascii="Book Antiqua" w:hAnsi="Book Antiqua"/>
                <w:b/>
                <w:sz w:val="28"/>
                <w:szCs w:val="28"/>
              </w:rPr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F4CC5" w:rsidRDefault="00DF4CC5" w:rsidP="00341BD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F4CC5">
              <w:rPr>
                <w:rFonts w:ascii="Book Antiqua" w:hAnsi="Book Antiqua"/>
                <w:b/>
                <w:sz w:val="28"/>
                <w:szCs w:val="28"/>
              </w:rPr>
              <w:t xml:space="preserve">Paper Code: 401: </w:t>
            </w:r>
            <w:r w:rsidR="00341BDF">
              <w:rPr>
                <w:rFonts w:ascii="Book Antiqua" w:hAnsi="Book Antiqua"/>
                <w:b/>
                <w:sz w:val="28"/>
                <w:szCs w:val="28"/>
              </w:rPr>
              <w:t xml:space="preserve">Integrated </w:t>
            </w:r>
            <w:r w:rsidRPr="00DF4CC5">
              <w:rPr>
                <w:rFonts w:ascii="Book Antiqua" w:hAnsi="Book Antiqua"/>
                <w:b/>
                <w:sz w:val="28"/>
                <w:szCs w:val="28"/>
              </w:rPr>
              <w:t>Pest and Disea</w:t>
            </w:r>
            <w:r w:rsidR="002026CD">
              <w:rPr>
                <w:rFonts w:ascii="Book Antiqua" w:hAnsi="Book Antiqua"/>
                <w:b/>
                <w:sz w:val="28"/>
                <w:szCs w:val="28"/>
              </w:rPr>
              <w:t xml:space="preserve">se Management 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F4CC5" w:rsidRDefault="00DF4CC5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0C5D7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C5D7E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Mango.  Identification-control measures of important Pests and Diseases in Banana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Citrus. Identification-control measures of important Pests and Diseases in papaya.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tropical Vegetable crops (Bhenid, Brinjal, Tomato and cucurbits)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winter  Vegetable crops (cabbage, cauliflower, carrot, etc)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FB4E7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plantation and spice crops (Coconut, Cashew, Oilpalm, Chillies, turmeric and ginger</w:t>
            </w:r>
            <w:r w:rsidR="00FB4E72">
              <w:rPr>
                <w:rFonts w:ascii="Book Antiqua" w:eastAsia="Times New Roman" w:hAnsi="Book Antiqua" w:cs="Times New Roman"/>
                <w:sz w:val="24"/>
                <w:szCs w:val="24"/>
              </w:rPr>
              <w:t>).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FB4E7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medicinal  and aromatic crops (Rauvulfia, Cinchona, Citronella and Lemon grass)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FB4E7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 w:cs="Times New Roman"/>
                <w:sz w:val="24"/>
                <w:szCs w:val="24"/>
              </w:rPr>
              <w:t>Identification-control measures of important Pests and Diseases in flower crops and ornamental  crops (Roses, Chrysanthemum, gladiolus, gerbera)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B2E7D">
              <w:rPr>
                <w:rFonts w:ascii="Book Antiqua" w:hAnsi="Book Antiqua"/>
                <w:sz w:val="24"/>
                <w:szCs w:val="24"/>
              </w:rPr>
              <w:t>Integrated Pest Disease Management – Concepts-application in horticultural crops</w:t>
            </w: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C5D7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fruit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tropical vegetable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winter vegetable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plantation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spice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DF4CC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medicinal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DF4CC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aromatic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DF4CC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Collection and herbarium of different disease specimens of flower and ornamental crops 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0C5D7E" w:rsidRDefault="00DF4CC5" w:rsidP="00DF4CC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C5D7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Identification and labelling of different commercial fungicides and pesticide formulation </w:t>
            </w:r>
          </w:p>
        </w:tc>
      </w:tr>
      <w:tr w:rsidR="00DF4CC5" w:rsidRPr="00DF502B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F502B" w:rsidRDefault="00DF4CC5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F502B" w:rsidRDefault="00DF4CC5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DF4CC5" w:rsidRPr="00500642" w:rsidTr="00AE0066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5" w:rsidRPr="00500642" w:rsidRDefault="00DF4CC5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217C10" w:rsidRDefault="00DF4CC5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Ramakrishna Ayyer, T. V. 1963. Hand book of Economic Entomology for South India. Govt. Press. Madras.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217C10" w:rsidRDefault="00DF4CC5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Nair, M. R. G. K. 1975. Insects and Mites of Crops in India. ICAR, New Delhi.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217C10" w:rsidRDefault="00DF4CC5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David, B. V. and Kumaraswamy, T. 1978. Elements of Economicf Entomology. Popular Book Depot. Madras.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217C10" w:rsidRDefault="00DF4CC5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Butani, D. K. 1984. Insects and Fruits. Periodical Expert Book Agency, New Delhi.</w:t>
            </w:r>
          </w:p>
        </w:tc>
      </w:tr>
      <w:tr w:rsidR="00DF4CC5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DB2E7D" w:rsidRDefault="00DF4CC5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DF4CC5" w:rsidRDefault="00DF4CC5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Mehrotra, R. S. </w:t>
            </w:r>
            <w:r w:rsidR="000C5D7E">
              <w:rPr>
                <w:rFonts w:ascii="Book Antiqua" w:hAnsi="Book Antiqua" w:cs="Times New Roman"/>
                <w:sz w:val="24"/>
                <w:szCs w:val="24"/>
              </w:rPr>
              <w:t>Plant Pathology. Tata McGraw-Hill Publishing Company, New Delhi.</w:t>
            </w:r>
          </w:p>
        </w:tc>
      </w:tr>
      <w:tr w:rsidR="000C5D7E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C5D7E" w:rsidRPr="00DB2E7D" w:rsidRDefault="000C5D7E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B2E7D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0C5D7E" w:rsidRDefault="000C5D7E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Rangaswamy, G and Bagyaraj, G. J. Agricultural Microbiology. Prentice – Hall of India, Pvt. Ltd. New Delhi.</w:t>
            </w:r>
          </w:p>
        </w:tc>
      </w:tr>
      <w:tr w:rsidR="000A195F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A195F" w:rsidRPr="00DB2E7D" w:rsidRDefault="004642A8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0A195F" w:rsidRPr="000A195F" w:rsidRDefault="000A195F" w:rsidP="000A195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A195F">
              <w:rPr>
                <w:rFonts w:ascii="Book Antiqua" w:hAnsi="Book Antiqua"/>
                <w:sz w:val="24"/>
                <w:szCs w:val="24"/>
              </w:rPr>
              <w:t>David, B. V and Kumaraswamy, T. 1978. Elements of Economic Entomology. Popular book Depot, Madras.</w:t>
            </w:r>
          </w:p>
        </w:tc>
      </w:tr>
      <w:tr w:rsidR="000A195F" w:rsidRPr="00500642" w:rsidTr="00AE00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A195F" w:rsidRPr="00DB2E7D" w:rsidRDefault="004642A8" w:rsidP="00DB2E7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0A195F" w:rsidRPr="000A195F" w:rsidRDefault="000A195F" w:rsidP="000A195F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A195F">
              <w:rPr>
                <w:rFonts w:ascii="Book Antiqua" w:hAnsi="Book Antiqua"/>
                <w:sz w:val="24"/>
                <w:szCs w:val="24"/>
              </w:rPr>
              <w:t>Anderson, J. V. Diseases of fruit Crops. Publishing House, Jodhpur.</w:t>
            </w:r>
          </w:p>
        </w:tc>
      </w:tr>
    </w:tbl>
    <w:p w:rsidR="00DB2E7D" w:rsidRDefault="00DB2E7D">
      <w:pPr>
        <w:rPr>
          <w:rFonts w:ascii="Book Antiqua" w:hAnsi="Book Antiqua"/>
        </w:rPr>
        <w:sectPr w:rsidR="00DB2E7D" w:rsidSect="00AE0066">
          <w:pgSz w:w="11909" w:h="16834" w:code="9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0C5D7E" w:rsidRPr="00500642" w:rsidTr="00435EEC">
        <w:tc>
          <w:tcPr>
            <w:tcW w:w="9245" w:type="dxa"/>
            <w:gridSpan w:val="2"/>
          </w:tcPr>
          <w:p w:rsidR="000C5D7E" w:rsidRPr="007C13DD" w:rsidRDefault="000C5D7E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4E55E9" w:rsidRDefault="000C5D7E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E55E9">
              <w:rPr>
                <w:rFonts w:ascii="Book Antiqua" w:hAnsi="Book Antiqua"/>
                <w:b/>
                <w:sz w:val="28"/>
                <w:szCs w:val="28"/>
              </w:rPr>
              <w:t xml:space="preserve">Paper Code: 402: </w:t>
            </w:r>
            <w:r w:rsidR="004E55E9">
              <w:rPr>
                <w:rFonts w:ascii="Book Antiqua" w:hAnsi="Book Antiqua"/>
                <w:b/>
                <w:sz w:val="28"/>
                <w:szCs w:val="28"/>
              </w:rPr>
              <w:t>Post Harvest Technology of Horticultural C</w:t>
            </w:r>
            <w:r w:rsidR="004E55E9" w:rsidRPr="004E55E9">
              <w:rPr>
                <w:rFonts w:ascii="Book Antiqua" w:hAnsi="Book Antiqua"/>
                <w:b/>
                <w:sz w:val="28"/>
                <w:szCs w:val="28"/>
              </w:rPr>
              <w:t>rops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DF4CC5" w:rsidRDefault="000C5D7E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05086A" w:rsidRDefault="000C5D7E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5086A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DB2E7D" w:rsidRDefault="004E55E9" w:rsidP="00DB2E7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/>
                <w:sz w:val="24"/>
                <w:szCs w:val="24"/>
              </w:rPr>
              <w:t xml:space="preserve">Importance of Post harvest technology of horticultural crops-post harvest losses in the country-Loss of revenue in the country. </w:t>
            </w:r>
            <w:r w:rsidRPr="00DB2E7D">
              <w:rPr>
                <w:rFonts w:ascii="Book Antiqua" w:hAnsi="Book Antiqua"/>
                <w:sz w:val="24"/>
                <w:szCs w:val="24"/>
              </w:rPr>
              <w:t>Physiological and Biochemical changes:   Physiological – Softening, Physiological loss in weight (PLW), texture, respiration and transpiration, Bio-chemical changes – Change in carbohydrates, organic acids, pigments, phenolic compounds, flavouring compounds, enzyme activity.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DB2E7D" w:rsidRDefault="004E55E9" w:rsidP="00DB2E7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B2E7D">
              <w:rPr>
                <w:rFonts w:ascii="Book Antiqua" w:eastAsia="Times New Roman" w:hAnsi="Book Antiqua"/>
                <w:sz w:val="24"/>
                <w:szCs w:val="24"/>
              </w:rPr>
              <w:t>Study of Maturity – definition of maturity, different methods of judge maturity in horticultural crops like Mango, Banana, Citrus, Papaya, Brinjal, Tomato, Bhendi, coconut, oil palm.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Physico-chemical changes during development, ripening, storage of fruits and vegetables. Methods of storage and transportation of  horticultural crops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Study of Harvesting, grading, packaging and storage of Fruit crops like Ma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>ngo, Banana, Citrus, Papaya</w:t>
            </w: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.</w:t>
            </w:r>
          </w:p>
        </w:tc>
      </w:tr>
      <w:tr w:rsidR="004E55E9" w:rsidRPr="00500642" w:rsidTr="00435EEC">
        <w:tc>
          <w:tcPr>
            <w:tcW w:w="9245" w:type="dxa"/>
            <w:gridSpan w:val="2"/>
          </w:tcPr>
          <w:p w:rsidR="004E55E9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Study of Harvesting, grading, packaging and storage of vegetable crops like Brinjal, Tomato, Bhendi,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 xml:space="preserve"> Onion, melons and pumpkin</w:t>
            </w:r>
            <w:r w:rsidR="002026CD" w:rsidRPr="00D65554">
              <w:rPr>
                <w:rFonts w:ascii="Book Antiqua" w:eastAsia="Times New Roman" w:hAnsi="Book Antiqua"/>
                <w:sz w:val="24"/>
                <w:szCs w:val="24"/>
              </w:rPr>
              <w:t>.</w:t>
            </w:r>
          </w:p>
        </w:tc>
      </w:tr>
      <w:tr w:rsidR="004E55E9" w:rsidRPr="00500642" w:rsidTr="00435EEC">
        <w:tc>
          <w:tcPr>
            <w:tcW w:w="9245" w:type="dxa"/>
            <w:gridSpan w:val="2"/>
          </w:tcPr>
          <w:p w:rsidR="004E55E9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Study of Harvesting, grading, packaging and storage of plantation crops like coconu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>t, cashew, coffee, oil palm</w:t>
            </w: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.</w:t>
            </w:r>
          </w:p>
        </w:tc>
      </w:tr>
      <w:tr w:rsidR="004E55E9" w:rsidRPr="00500642" w:rsidTr="00435EEC">
        <w:tc>
          <w:tcPr>
            <w:tcW w:w="9245" w:type="dxa"/>
            <w:gridSpan w:val="2"/>
          </w:tcPr>
          <w:p w:rsidR="004E55E9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 xml:space="preserve">Study of Harvesting, grading, packaging and storage of medicinal crops like 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>Rauvulfia, Cinchona, Senna</w:t>
            </w:r>
            <w:r w:rsidR="002026CD" w:rsidRPr="00D65554">
              <w:rPr>
                <w:rFonts w:ascii="Book Antiqua" w:eastAsia="Times New Roman" w:hAnsi="Book Antiqua"/>
                <w:sz w:val="24"/>
                <w:szCs w:val="24"/>
              </w:rPr>
              <w:t>.</w:t>
            </w:r>
          </w:p>
        </w:tc>
      </w:tr>
      <w:tr w:rsidR="004E55E9" w:rsidRPr="00500642" w:rsidTr="00435EEC">
        <w:tc>
          <w:tcPr>
            <w:tcW w:w="9245" w:type="dxa"/>
            <w:gridSpan w:val="2"/>
          </w:tcPr>
          <w:p w:rsidR="004E55E9" w:rsidRPr="00D65554" w:rsidRDefault="004E55E9" w:rsidP="00D655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Study of Harvesting, grading, p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 xml:space="preserve">ackaging and storage of flower </w:t>
            </w: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crops like Roses, gladi</w:t>
            </w:r>
            <w:r w:rsidR="00223D4A">
              <w:rPr>
                <w:rFonts w:ascii="Book Antiqua" w:eastAsia="Times New Roman" w:hAnsi="Book Antiqua"/>
                <w:sz w:val="24"/>
                <w:szCs w:val="24"/>
              </w:rPr>
              <w:t>olus, gerbera, chrysanthemum</w:t>
            </w: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.</w:t>
            </w: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0C5D7E" w:rsidRDefault="000C5D7E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0C5D7E" w:rsidRDefault="000C5D7E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C5D7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0C5D7E" w:rsidRPr="0005086A" w:rsidRDefault="004E55E9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Practice in judging the maturity of various horticultural produce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0C5D7E" w:rsidRPr="0005086A" w:rsidRDefault="004E55E9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Determination of physiological loss in weight and quality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0C5D7E" w:rsidRPr="0005086A" w:rsidRDefault="004E55E9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Grading of horticultural produce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0C5D7E" w:rsidRPr="0005086A" w:rsidRDefault="004E55E9" w:rsidP="008D314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Packing studies in fruits, vegetables by using different packing material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Packing studies in plantation crops and cut flowers by using different packing material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Methods of storage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Methods of transportation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Identification of storage pests and diseases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Visit to markets, packing houses and cold storages</w:t>
            </w:r>
          </w:p>
        </w:tc>
      </w:tr>
      <w:tr w:rsidR="004E55E9" w:rsidRPr="00500642" w:rsidTr="00435EEC">
        <w:tc>
          <w:tcPr>
            <w:tcW w:w="828" w:type="dxa"/>
          </w:tcPr>
          <w:p w:rsidR="004E55E9" w:rsidRPr="00D65554" w:rsidRDefault="004E55E9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4E55E9" w:rsidRPr="0005086A" w:rsidRDefault="004E55E9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086A">
              <w:rPr>
                <w:rFonts w:ascii="Book Antiqua" w:hAnsi="Book Antiqua"/>
                <w:sz w:val="24"/>
                <w:szCs w:val="24"/>
              </w:rPr>
              <w:t>Packing studies in plantation crops and cut flowers by using different packing material</w:t>
            </w:r>
          </w:p>
        </w:tc>
      </w:tr>
      <w:tr w:rsidR="000C5D7E" w:rsidRPr="00DF502B" w:rsidTr="00435EEC">
        <w:tc>
          <w:tcPr>
            <w:tcW w:w="828" w:type="dxa"/>
          </w:tcPr>
          <w:p w:rsidR="000C5D7E" w:rsidRPr="00DF502B" w:rsidRDefault="000C5D7E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0C5D7E" w:rsidRPr="00DF502B" w:rsidRDefault="000C5D7E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0C5D7E" w:rsidRPr="00500642" w:rsidTr="00435EEC">
        <w:tc>
          <w:tcPr>
            <w:tcW w:w="9245" w:type="dxa"/>
            <w:gridSpan w:val="2"/>
          </w:tcPr>
          <w:p w:rsidR="000C5D7E" w:rsidRPr="00500642" w:rsidRDefault="000C5D7E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0C5D7E" w:rsidRPr="002955F4" w:rsidRDefault="006D63E6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55F4">
              <w:rPr>
                <w:rFonts w:ascii="Book Antiqua" w:hAnsi="Book Antiqua" w:cs="Times New Roman"/>
                <w:sz w:val="24"/>
                <w:szCs w:val="24"/>
              </w:rPr>
              <w:t>Hulme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B.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C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1970. The Biochemistry of Fruits and their Production. Academic Press, London. 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0C5D7E" w:rsidRPr="002955F4" w:rsidRDefault="006D63E6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55F4">
              <w:rPr>
                <w:rFonts w:ascii="Book Antiqua" w:hAnsi="Book Antiqua" w:cs="Times New Roman"/>
                <w:sz w:val="24"/>
                <w:szCs w:val="24"/>
              </w:rPr>
              <w:t>Hard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N.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F and Salunkhe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D.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K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1980. Post harvest Biology and Handling of Fruits and Vegetables. AVI Publishing Co., West Port, USA.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0C5D7E" w:rsidRPr="002955F4" w:rsidRDefault="006D63E6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55F4">
              <w:rPr>
                <w:rFonts w:ascii="Book Antiqua" w:hAnsi="Book Antiqua" w:cs="Times New Roman"/>
                <w:sz w:val="24"/>
                <w:szCs w:val="24"/>
              </w:rPr>
              <w:t>Wills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R.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H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H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.,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Lee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T.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H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.,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Graham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D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.,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Mc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Glasson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, M.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B and Hall E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C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1981.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>An Introduction to the Physiology and Handling of Fruits and Vegetables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. Granada Publishing Co., London.</w:t>
            </w:r>
            <w:r w:rsidRPr="002955F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0C5D7E" w:rsidRPr="00500642" w:rsidTr="00435EEC">
        <w:tc>
          <w:tcPr>
            <w:tcW w:w="828" w:type="dxa"/>
          </w:tcPr>
          <w:p w:rsidR="000C5D7E" w:rsidRPr="00D65554" w:rsidRDefault="000C5D7E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417" w:type="dxa"/>
          </w:tcPr>
          <w:p w:rsidR="000C5D7E" w:rsidRPr="002955F4" w:rsidRDefault="002955F4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55F4">
              <w:rPr>
                <w:rFonts w:ascii="Book Antiqua" w:hAnsi="Book Antiqua" w:cs="Times New Roman"/>
                <w:sz w:val="24"/>
                <w:szCs w:val="24"/>
              </w:rPr>
              <w:t>Venkatarathnam, L. 1988. Packaging of Fruits and Vegetables in India Agri-Horticultural Society, Hyderabad.</w:t>
            </w:r>
          </w:p>
        </w:tc>
      </w:tr>
      <w:tr w:rsidR="002955F4" w:rsidRPr="00500642" w:rsidTr="00435EEC">
        <w:trPr>
          <w:trHeight w:val="64"/>
        </w:trPr>
        <w:tc>
          <w:tcPr>
            <w:tcW w:w="828" w:type="dxa"/>
          </w:tcPr>
          <w:p w:rsidR="002955F4" w:rsidRPr="00D65554" w:rsidRDefault="002955F4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2955F4" w:rsidRPr="002955F4" w:rsidRDefault="002026CD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Salunkhe, D. K., </w:t>
            </w:r>
            <w:r w:rsidR="009E106E">
              <w:rPr>
                <w:rFonts w:ascii="Book Antiqua" w:hAnsi="Book Antiqua" w:cs="Times New Roman"/>
                <w:sz w:val="24"/>
                <w:szCs w:val="24"/>
              </w:rPr>
              <w:t xml:space="preserve">Bhatt, </w:t>
            </w:r>
            <w:r w:rsidR="002955F4" w:rsidRPr="002955F4">
              <w:rPr>
                <w:rFonts w:ascii="Book Antiqua" w:hAnsi="Book Antiqua" w:cs="Times New Roman"/>
                <w:sz w:val="24"/>
                <w:szCs w:val="24"/>
              </w:rPr>
              <w:t>N. R and Desai, B. B. 1990. Post harvest Biotechnology of Flowers and Ornamental Plants. Nayaprakash, Calcutta.</w:t>
            </w:r>
          </w:p>
        </w:tc>
      </w:tr>
      <w:tr w:rsidR="009601CD" w:rsidRPr="00500642" w:rsidTr="00435EEC">
        <w:trPr>
          <w:trHeight w:val="64"/>
        </w:trPr>
        <w:tc>
          <w:tcPr>
            <w:tcW w:w="828" w:type="dxa"/>
          </w:tcPr>
          <w:p w:rsidR="009601CD" w:rsidRPr="00D65554" w:rsidRDefault="009601CD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9601CD" w:rsidRPr="009601CD" w:rsidRDefault="009601CD" w:rsidP="009601C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01CD">
              <w:rPr>
                <w:rFonts w:ascii="Book Antiqua" w:hAnsi="Book Antiqua"/>
                <w:sz w:val="24"/>
                <w:szCs w:val="24"/>
              </w:rPr>
              <w:t>Pandey, P. H. 1998. Principles and Practice of Post Harvest Technology. Kalyani Publishers, Ludhiana.</w:t>
            </w:r>
          </w:p>
        </w:tc>
      </w:tr>
      <w:tr w:rsidR="009601CD" w:rsidRPr="00500642" w:rsidTr="00435EEC">
        <w:trPr>
          <w:trHeight w:val="64"/>
        </w:trPr>
        <w:tc>
          <w:tcPr>
            <w:tcW w:w="828" w:type="dxa"/>
          </w:tcPr>
          <w:p w:rsidR="009601CD" w:rsidRPr="00D65554" w:rsidRDefault="009601CD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9601CD" w:rsidRPr="009601CD" w:rsidRDefault="009601CD" w:rsidP="009601C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01CD">
              <w:rPr>
                <w:rFonts w:ascii="Book Antiqua" w:hAnsi="Book Antiqua"/>
                <w:sz w:val="24"/>
                <w:szCs w:val="24"/>
              </w:rPr>
              <w:t>Prof. Peter, K.V., Kumar, K.P and Indira, V. Post Harvest Technology of Horticulture Crops. New publishing Agency.</w:t>
            </w:r>
          </w:p>
        </w:tc>
      </w:tr>
    </w:tbl>
    <w:p w:rsidR="0055093A" w:rsidRDefault="0055093A">
      <w:pPr>
        <w:rPr>
          <w:rFonts w:ascii="Book Antiqua" w:hAnsi="Book Antiqua"/>
        </w:rPr>
      </w:pPr>
    </w:p>
    <w:p w:rsidR="0055093A" w:rsidRDefault="0055093A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D65554" w:rsidRDefault="00D65554" w:rsidP="008D3146">
      <w:pPr>
        <w:jc w:val="center"/>
        <w:rPr>
          <w:rFonts w:ascii="Book Antiqua" w:hAnsi="Book Antiqua"/>
          <w:b/>
          <w:sz w:val="28"/>
          <w:szCs w:val="28"/>
        </w:rPr>
        <w:sectPr w:rsidR="00D65554" w:rsidSect="005E1498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55093A" w:rsidRPr="007C13DD" w:rsidTr="0043624F">
        <w:tc>
          <w:tcPr>
            <w:tcW w:w="9245" w:type="dxa"/>
            <w:gridSpan w:val="2"/>
          </w:tcPr>
          <w:p w:rsidR="0055093A" w:rsidRPr="007C13DD" w:rsidRDefault="0055093A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55093A" w:rsidRPr="004E55E9" w:rsidTr="0043624F">
        <w:tc>
          <w:tcPr>
            <w:tcW w:w="9245" w:type="dxa"/>
            <w:gridSpan w:val="2"/>
          </w:tcPr>
          <w:p w:rsidR="0055093A" w:rsidRPr="0055093A" w:rsidRDefault="0055093A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5093A">
              <w:rPr>
                <w:rFonts w:ascii="Book Antiqua" w:hAnsi="Book Antiqua"/>
                <w:b/>
                <w:sz w:val="28"/>
                <w:szCs w:val="28"/>
              </w:rPr>
              <w:t>Paper Code: 403: Principle</w:t>
            </w:r>
            <w:r w:rsidR="00B50806">
              <w:rPr>
                <w:rFonts w:ascii="Book Antiqua" w:hAnsi="Book Antiqua"/>
                <w:b/>
                <w:sz w:val="28"/>
                <w:szCs w:val="28"/>
              </w:rPr>
              <w:t>s of Fruit and Vegetables P</w:t>
            </w:r>
            <w:r w:rsidRPr="0055093A">
              <w:rPr>
                <w:rFonts w:ascii="Book Antiqua" w:hAnsi="Book Antiqua"/>
                <w:b/>
                <w:sz w:val="28"/>
                <w:szCs w:val="28"/>
              </w:rPr>
              <w:t>reservation</w:t>
            </w:r>
          </w:p>
        </w:tc>
      </w:tr>
      <w:tr w:rsidR="0055093A" w:rsidRPr="00DF4CC5" w:rsidTr="0043624F">
        <w:tc>
          <w:tcPr>
            <w:tcW w:w="9245" w:type="dxa"/>
            <w:gridSpan w:val="2"/>
          </w:tcPr>
          <w:p w:rsidR="0055093A" w:rsidRPr="00DF4CC5" w:rsidRDefault="0055093A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2955F4" w:rsidRDefault="0055093A" w:rsidP="002955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2955F4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>Importance of fruit and vegetable preservation-Definition of preservation- Classify the different Methods of preservation.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eastAsia="Times New Roman" w:hAnsi="Book Antiqua"/>
                <w:sz w:val="24"/>
                <w:szCs w:val="24"/>
              </w:rPr>
              <w:t xml:space="preserve">Principle of preservation-prevention of microbial decomposition-prevention of self decomposition by enzymes-prevention of damage by insects, rodents, animals etc. </w:t>
            </w:r>
            <w:r w:rsidRPr="00D65554">
              <w:rPr>
                <w:rFonts w:ascii="Book Antiqua" w:hAnsi="Book Antiqua"/>
                <w:sz w:val="24"/>
                <w:szCs w:val="24"/>
              </w:rPr>
              <w:t>Principles and method of preservation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D65554">
              <w:rPr>
                <w:rFonts w:ascii="Book Antiqua" w:hAnsi="Book Antiqua"/>
                <w:sz w:val="24"/>
                <w:szCs w:val="24"/>
              </w:rPr>
              <w:t>Preservation by Asepsis, High Temperature, low temperature, chemicals-Drying, filtration, carbonation, sugar salt, fermentation, acids, oil and spices, antibiotics, irradiation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>Unfermented fruit beverages: Preparation and preservation of unfermented fruit beverages juices, RTS, Nectar, cordial, squash, syrup,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 crush</w:t>
            </w:r>
            <w:r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>Jams, jellies and Marmalades – Procedure for preparation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D65554">
              <w:rPr>
                <w:rFonts w:ascii="Book Antiqua" w:hAnsi="Book Antiqua"/>
                <w:sz w:val="24"/>
                <w:szCs w:val="24"/>
              </w:rPr>
              <w:t>Jams:  Problems of Jam production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D65554">
              <w:rPr>
                <w:rFonts w:ascii="Book Antiqua" w:hAnsi="Book Antiqua"/>
                <w:sz w:val="24"/>
                <w:szCs w:val="24"/>
              </w:rPr>
              <w:t>Jelly: Important considerations in jelly making and problems of jelly preparations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>Preservation by salt:  Pickles Procedure for preparation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D65554">
              <w:rPr>
                <w:rFonts w:ascii="Book Antiqua" w:hAnsi="Book Antiqua"/>
                <w:sz w:val="24"/>
                <w:szCs w:val="24"/>
              </w:rPr>
              <w:t xml:space="preserve">Preservation by vinegar: Problems of pickle making. </w:t>
            </w:r>
          </w:p>
        </w:tc>
      </w:tr>
      <w:tr w:rsidR="0055093A" w:rsidRPr="0005086A" w:rsidTr="0043624F">
        <w:tc>
          <w:tcPr>
            <w:tcW w:w="9245" w:type="dxa"/>
            <w:gridSpan w:val="2"/>
          </w:tcPr>
          <w:p w:rsidR="0055093A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>Sauces/ketchups Procedure for preparation</w:t>
            </w:r>
            <w:r w:rsidR="002955F4" w:rsidRPr="00D65554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D65554">
              <w:rPr>
                <w:rFonts w:ascii="Book Antiqua" w:hAnsi="Book Antiqua"/>
                <w:sz w:val="24"/>
                <w:szCs w:val="24"/>
              </w:rPr>
              <w:t xml:space="preserve">Tomato processing: Problems in the preparation of sauces and ketchups. </w:t>
            </w:r>
          </w:p>
        </w:tc>
      </w:tr>
      <w:tr w:rsidR="006D63E6" w:rsidRPr="0005086A" w:rsidTr="0043624F">
        <w:tc>
          <w:tcPr>
            <w:tcW w:w="9245" w:type="dxa"/>
            <w:gridSpan w:val="2"/>
          </w:tcPr>
          <w:p w:rsidR="006D63E6" w:rsidRPr="00D65554" w:rsidRDefault="002955F4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 xml:space="preserve">Preservation by sugar: </w:t>
            </w:r>
            <w:r w:rsidR="006D63E6" w:rsidRPr="00D65554">
              <w:rPr>
                <w:rFonts w:ascii="Book Antiqua" w:hAnsi="Book Antiqua"/>
                <w:sz w:val="24"/>
                <w:szCs w:val="24"/>
              </w:rPr>
              <w:t>Candies, Crystallised fruits, Prese</w:t>
            </w:r>
            <w:r w:rsidRPr="00D65554">
              <w:rPr>
                <w:rFonts w:ascii="Book Antiqua" w:hAnsi="Book Antiqua"/>
                <w:sz w:val="24"/>
                <w:szCs w:val="24"/>
              </w:rPr>
              <w:t xml:space="preserve">rves procedure for preparation </w:t>
            </w:r>
            <w:r w:rsidR="006D63E6" w:rsidRPr="00D65554">
              <w:rPr>
                <w:rFonts w:ascii="Book Antiqua" w:hAnsi="Book Antiqua"/>
                <w:sz w:val="24"/>
                <w:szCs w:val="24"/>
              </w:rPr>
              <w:t>Important considerations and problems in preparations. Dried products like mango lather,</w:t>
            </w:r>
            <w:r w:rsidR="00223D4A">
              <w:rPr>
                <w:rFonts w:ascii="Book Antiqua" w:hAnsi="Book Antiqua"/>
                <w:sz w:val="24"/>
                <w:szCs w:val="24"/>
              </w:rPr>
              <w:t xml:space="preserve"> onion powder, tomato slices</w:t>
            </w:r>
            <w:r w:rsidR="006D63E6" w:rsidRPr="00D65554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6D63E6" w:rsidRPr="0005086A" w:rsidTr="0043624F">
        <w:tc>
          <w:tcPr>
            <w:tcW w:w="9245" w:type="dxa"/>
            <w:gridSpan w:val="2"/>
          </w:tcPr>
          <w:p w:rsidR="006D63E6" w:rsidRPr="00D65554" w:rsidRDefault="006D63E6" w:rsidP="00D6555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65554">
              <w:rPr>
                <w:rFonts w:ascii="Book Antiqua" w:hAnsi="Book Antiqua"/>
                <w:sz w:val="24"/>
                <w:szCs w:val="24"/>
              </w:rPr>
              <w:t>Food laws: Fruit Product order-Food Standardization and Regulatory agencies in India</w:t>
            </w:r>
          </w:p>
        </w:tc>
      </w:tr>
      <w:tr w:rsidR="0055093A" w:rsidRPr="000C5D7E" w:rsidTr="0043624F">
        <w:tc>
          <w:tcPr>
            <w:tcW w:w="9245" w:type="dxa"/>
            <w:gridSpan w:val="2"/>
          </w:tcPr>
          <w:p w:rsidR="0055093A" w:rsidRPr="000C5D7E" w:rsidRDefault="0055093A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55093A" w:rsidRPr="000C5D7E" w:rsidTr="0043624F">
        <w:tc>
          <w:tcPr>
            <w:tcW w:w="9245" w:type="dxa"/>
            <w:gridSpan w:val="2"/>
          </w:tcPr>
          <w:p w:rsidR="0055093A" w:rsidRPr="000C5D7E" w:rsidRDefault="0055093A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C5D7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syrups and brines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Jams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Jellies and marmalades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RTS/ Squash/syrup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Candies and preserves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Dehydration of Fruits and vegetables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Pickles (Hot and sweet)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Sauces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Preparation of Ketchups</w:t>
            </w:r>
          </w:p>
        </w:tc>
      </w:tr>
      <w:tr w:rsidR="006D63E6" w:rsidRPr="0005086A" w:rsidTr="0043624F">
        <w:tc>
          <w:tcPr>
            <w:tcW w:w="828" w:type="dxa"/>
          </w:tcPr>
          <w:p w:rsidR="006D63E6" w:rsidRPr="00D65554" w:rsidRDefault="006D63E6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10.</w:t>
            </w:r>
          </w:p>
        </w:tc>
        <w:tc>
          <w:tcPr>
            <w:tcW w:w="8417" w:type="dxa"/>
          </w:tcPr>
          <w:p w:rsidR="006D63E6" w:rsidRPr="002955F4" w:rsidRDefault="006D63E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55F4">
              <w:rPr>
                <w:rFonts w:ascii="Book Antiqua" w:hAnsi="Book Antiqua"/>
                <w:sz w:val="24"/>
                <w:szCs w:val="24"/>
              </w:rPr>
              <w:t>Visit to Processing units</w:t>
            </w:r>
          </w:p>
        </w:tc>
      </w:tr>
      <w:tr w:rsidR="0055093A" w:rsidRPr="00DF502B" w:rsidTr="0043624F">
        <w:tc>
          <w:tcPr>
            <w:tcW w:w="828" w:type="dxa"/>
          </w:tcPr>
          <w:p w:rsidR="0055093A" w:rsidRPr="00DF502B" w:rsidRDefault="0055093A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55093A" w:rsidRPr="00DF502B" w:rsidRDefault="0055093A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55093A" w:rsidRPr="00500642" w:rsidTr="0043624F">
        <w:tc>
          <w:tcPr>
            <w:tcW w:w="9245" w:type="dxa"/>
            <w:gridSpan w:val="2"/>
          </w:tcPr>
          <w:p w:rsidR="0055093A" w:rsidRPr="00500642" w:rsidRDefault="0055093A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55093A" w:rsidRPr="0005086A" w:rsidTr="0043624F">
        <w:tc>
          <w:tcPr>
            <w:tcW w:w="828" w:type="dxa"/>
          </w:tcPr>
          <w:p w:rsidR="0055093A" w:rsidRPr="00D65554" w:rsidRDefault="0055093A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55093A" w:rsidRPr="0005086A" w:rsidRDefault="0055093A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 w:cs="Times New Roman"/>
                <w:sz w:val="24"/>
                <w:szCs w:val="24"/>
              </w:rPr>
              <w:t>Cruess, W. V. 1948. Commercial Fruits and Vegetable Products. McGraw Hill Book Co., London.</w:t>
            </w:r>
          </w:p>
        </w:tc>
      </w:tr>
      <w:tr w:rsidR="0055093A" w:rsidRPr="0005086A" w:rsidTr="0043624F">
        <w:tc>
          <w:tcPr>
            <w:tcW w:w="828" w:type="dxa"/>
          </w:tcPr>
          <w:p w:rsidR="0055093A" w:rsidRPr="00D65554" w:rsidRDefault="0055093A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55093A" w:rsidRPr="0005086A" w:rsidRDefault="0055093A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 w:cs="Times New Roman"/>
                <w:sz w:val="24"/>
                <w:szCs w:val="24"/>
              </w:rPr>
              <w:t xml:space="preserve">Desrosier, N. W. 1959. The Technology of Food Preservation AVI Publishing Co., Inc., Connecticut, USA. </w:t>
            </w:r>
          </w:p>
        </w:tc>
      </w:tr>
      <w:tr w:rsidR="0055093A" w:rsidRPr="0005086A" w:rsidTr="0043624F">
        <w:tc>
          <w:tcPr>
            <w:tcW w:w="828" w:type="dxa"/>
          </w:tcPr>
          <w:p w:rsidR="0055093A" w:rsidRPr="00D65554" w:rsidRDefault="0055093A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55093A" w:rsidRPr="0005086A" w:rsidRDefault="0055093A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 w:cs="Times New Roman"/>
                <w:sz w:val="24"/>
                <w:szCs w:val="24"/>
              </w:rPr>
              <w:t xml:space="preserve">Hulme, A. C. 1970. The Biochemistry of Fruits and their Products. Academic Press, London. </w:t>
            </w:r>
          </w:p>
        </w:tc>
      </w:tr>
      <w:tr w:rsidR="0055093A" w:rsidRPr="0005086A" w:rsidTr="0043624F">
        <w:tc>
          <w:tcPr>
            <w:tcW w:w="828" w:type="dxa"/>
          </w:tcPr>
          <w:p w:rsidR="0055093A" w:rsidRPr="00D65554" w:rsidRDefault="0055093A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65554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55093A" w:rsidRPr="0005086A" w:rsidRDefault="0055093A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5086A">
              <w:rPr>
                <w:rFonts w:ascii="Book Antiqua" w:hAnsi="Book Antiqua" w:cs="Times New Roman"/>
                <w:sz w:val="24"/>
                <w:szCs w:val="24"/>
              </w:rPr>
              <w:t>Lal, G., Siddappa, G. S and Tadon, N. G. L. 1986. Preservation of Fruits and Vegetables ICAR, New Delhi.</w:t>
            </w:r>
          </w:p>
        </w:tc>
      </w:tr>
      <w:tr w:rsidR="000039BB" w:rsidRPr="0005086A" w:rsidTr="0043624F">
        <w:tc>
          <w:tcPr>
            <w:tcW w:w="828" w:type="dxa"/>
          </w:tcPr>
          <w:p w:rsidR="000039BB" w:rsidRPr="00D65554" w:rsidRDefault="000039BB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0039BB" w:rsidRPr="000039BB" w:rsidRDefault="000039BB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0039BB">
              <w:rPr>
                <w:rFonts w:ascii="Book Antiqua" w:hAnsi="Book Antiqua"/>
                <w:sz w:val="24"/>
                <w:szCs w:val="24"/>
              </w:rPr>
              <w:t xml:space="preserve">Moris, T.N. Principles of Fruit Preservation. Agrobios (India). </w:t>
            </w:r>
          </w:p>
        </w:tc>
      </w:tr>
      <w:tr w:rsidR="000039BB" w:rsidRPr="0005086A" w:rsidTr="0043624F">
        <w:tc>
          <w:tcPr>
            <w:tcW w:w="828" w:type="dxa"/>
          </w:tcPr>
          <w:p w:rsidR="000039BB" w:rsidRPr="00D65554" w:rsidRDefault="000039BB" w:rsidP="00D6555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0039BB" w:rsidRPr="000039BB" w:rsidRDefault="000039BB" w:rsidP="000039B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039BB">
              <w:rPr>
                <w:rFonts w:ascii="Book Antiqua" w:hAnsi="Book Antiqua"/>
                <w:sz w:val="24"/>
                <w:szCs w:val="24"/>
              </w:rPr>
              <w:t xml:space="preserve">Girdhari </w:t>
            </w:r>
            <w:r>
              <w:rPr>
                <w:rFonts w:ascii="Book Antiqua" w:hAnsi="Book Antiqua"/>
                <w:sz w:val="24"/>
                <w:szCs w:val="24"/>
              </w:rPr>
              <w:t>L</w:t>
            </w:r>
            <w:r w:rsidRPr="000039BB">
              <w:rPr>
                <w:rFonts w:ascii="Book Antiqua" w:hAnsi="Book Antiqua"/>
                <w:sz w:val="24"/>
                <w:szCs w:val="24"/>
              </w:rPr>
              <w:t>al, G. S.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0039BB">
              <w:rPr>
                <w:rFonts w:ascii="Book Antiqua" w:hAnsi="Book Antiqua"/>
                <w:sz w:val="24"/>
                <w:szCs w:val="24"/>
              </w:rPr>
              <w:t xml:space="preserve">Siddappa and Tandon, G.L. Preservation of Fruits and Vegetables. </w:t>
            </w:r>
            <w:r w:rsidR="002D1E75">
              <w:rPr>
                <w:rFonts w:ascii="Book Antiqua" w:hAnsi="Book Antiqua"/>
                <w:sz w:val="24"/>
                <w:szCs w:val="24"/>
              </w:rPr>
              <w:t>ICAR, New Delhi</w:t>
            </w:r>
            <w:r w:rsidRPr="000039BB">
              <w:rPr>
                <w:rFonts w:ascii="Book Antiqua" w:hAnsi="Book Antiqua"/>
                <w:sz w:val="24"/>
                <w:szCs w:val="24"/>
              </w:rPr>
              <w:t>, Kalyani Publications.</w:t>
            </w:r>
          </w:p>
        </w:tc>
      </w:tr>
    </w:tbl>
    <w:p w:rsidR="00D65554" w:rsidRDefault="00D65554">
      <w:pPr>
        <w:rPr>
          <w:rFonts w:ascii="Book Antiqua" w:hAnsi="Book Antiqua"/>
        </w:rPr>
        <w:sectPr w:rsidR="00D65554" w:rsidSect="0043624F">
          <w:pgSz w:w="11909" w:h="16834" w:code="9"/>
          <w:pgMar w:top="864" w:right="1440" w:bottom="864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417"/>
      </w:tblGrid>
      <w:tr w:rsidR="008D3146" w:rsidRPr="007C13DD" w:rsidTr="00C67EB7">
        <w:tc>
          <w:tcPr>
            <w:tcW w:w="9245" w:type="dxa"/>
            <w:gridSpan w:val="2"/>
          </w:tcPr>
          <w:p w:rsidR="008D3146" w:rsidRPr="007C13DD" w:rsidRDefault="008D3146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C13DD">
              <w:rPr>
                <w:rFonts w:ascii="Book Antiqua" w:hAnsi="Book Antiqua"/>
                <w:b/>
                <w:sz w:val="28"/>
                <w:szCs w:val="28"/>
              </w:rPr>
              <w:lastRenderedPageBreak/>
              <w:t>Semester-I</w:t>
            </w:r>
            <w:r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</w:tr>
      <w:tr w:rsidR="008D3146" w:rsidRPr="004E55E9" w:rsidTr="00C67EB7">
        <w:tc>
          <w:tcPr>
            <w:tcW w:w="9245" w:type="dxa"/>
            <w:gridSpan w:val="2"/>
          </w:tcPr>
          <w:p w:rsidR="008D3146" w:rsidRPr="008D3146" w:rsidRDefault="008D3146" w:rsidP="008D31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8D3146">
              <w:rPr>
                <w:rFonts w:ascii="Book Antiqua" w:hAnsi="Book Antiqua"/>
                <w:b/>
                <w:sz w:val="28"/>
                <w:szCs w:val="28"/>
              </w:rPr>
              <w:t>Paper Code: 404: Recent Advances in Horticulture</w:t>
            </w:r>
          </w:p>
        </w:tc>
      </w:tr>
      <w:tr w:rsidR="008D3146" w:rsidRPr="00DF4CC5" w:rsidTr="00C67EB7">
        <w:tc>
          <w:tcPr>
            <w:tcW w:w="9245" w:type="dxa"/>
            <w:gridSpan w:val="2"/>
          </w:tcPr>
          <w:p w:rsidR="008D3146" w:rsidRPr="00DF4CC5" w:rsidRDefault="008D3146" w:rsidP="008D3146">
            <w:pPr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C0654C" w:rsidRDefault="008D3146" w:rsidP="008D314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0654C">
              <w:rPr>
                <w:rFonts w:ascii="Book Antiqua" w:hAnsi="Book Antiqua"/>
                <w:b/>
                <w:sz w:val="24"/>
                <w:szCs w:val="24"/>
              </w:rPr>
              <w:t>THEROY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65554" w:rsidRDefault="008D3146" w:rsidP="00D6555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65554">
              <w:rPr>
                <w:rFonts w:ascii="Book Antiqua" w:hAnsi="Book Antiqua" w:cs="Times New Roman"/>
                <w:sz w:val="24"/>
                <w:szCs w:val="24"/>
              </w:rPr>
              <w:t>Watershed management objectives, approaches, steps in watershed development. Importance and principles of organic farming in horticultural crops, sources and importance of organic matter.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47D0">
              <w:rPr>
                <w:rFonts w:ascii="Book Antiqua" w:hAnsi="Book Antiqua" w:cs="Times New Roman"/>
                <w:sz w:val="24"/>
                <w:szCs w:val="24"/>
              </w:rPr>
              <w:t>Organic mulches weed control in organic farming, organic pest control.</w:t>
            </w:r>
            <w:r w:rsidR="00C0654C" w:rsidRPr="00D547D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47D0">
              <w:rPr>
                <w:rFonts w:ascii="Book Antiqua" w:hAnsi="Book Antiqua" w:cs="Times New Roman"/>
                <w:sz w:val="24"/>
                <w:szCs w:val="24"/>
              </w:rPr>
              <w:t>Composting, principles of composting, vermin-culture, vermin-composting &amp; vermin-wash, coir pith manure.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547D0">
              <w:rPr>
                <w:rFonts w:ascii="Book Antiqua" w:hAnsi="Book Antiqua"/>
                <w:sz w:val="24"/>
                <w:szCs w:val="24"/>
              </w:rPr>
              <w:t xml:space="preserve">Cultivation of high value </w:t>
            </w:r>
            <w:r w:rsidR="00B50806" w:rsidRPr="00D547D0">
              <w:rPr>
                <w:rFonts w:ascii="Book Antiqua" w:hAnsi="Book Antiqua"/>
                <w:sz w:val="24"/>
                <w:szCs w:val="24"/>
              </w:rPr>
              <w:t>crops in Protected Cultivation-</w:t>
            </w:r>
            <w:r w:rsidRPr="00D547D0">
              <w:rPr>
                <w:rFonts w:ascii="Book Antiqua" w:hAnsi="Book Antiqua"/>
                <w:sz w:val="24"/>
                <w:szCs w:val="24"/>
              </w:rPr>
              <w:t>poly house culture of vegetable crops, flower crops etc.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547D0">
              <w:rPr>
                <w:rFonts w:ascii="Book Antiqua" w:hAnsi="Book Antiqua"/>
                <w:sz w:val="24"/>
                <w:szCs w:val="24"/>
              </w:rPr>
              <w:t>Irrigation systems-Drip, Sprinkler and Micro irrigation systems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47D0">
              <w:rPr>
                <w:rFonts w:ascii="Book Antiqua" w:hAnsi="Book Antiqua" w:cs="Times New Roman"/>
                <w:sz w:val="24"/>
                <w:szCs w:val="24"/>
              </w:rPr>
              <w:t>Flower arrangement – Ikabana &amp; western trend, Principles of flower arrangement, tools &amp; equipment, dehydrated flowers, dehydration methods, maintenance of flower shape, procedure for embedding, pot –pourri.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47D0">
              <w:rPr>
                <w:rFonts w:ascii="Book Antiqua" w:hAnsi="Book Antiqua" w:cs="Times New Roman"/>
                <w:sz w:val="24"/>
                <w:szCs w:val="24"/>
              </w:rPr>
              <w:t>Bonsai – Suitable plants for Bonsai; Aesthetics with plant parks, classification of Bonsai, requirements of Bonsai pot, Training and pruning, potting &amp; repotting, general care-Terrarium culture.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47D0">
              <w:rPr>
                <w:rFonts w:ascii="Book Antiqua" w:hAnsi="Book Antiqua" w:cs="Times New Roman"/>
                <w:sz w:val="24"/>
                <w:szCs w:val="24"/>
              </w:rPr>
              <w:t>Apiculture, bee-keeping flora in India, be</w:t>
            </w:r>
            <w:r w:rsidR="00C0654C" w:rsidRPr="00D547D0">
              <w:rPr>
                <w:rFonts w:ascii="Book Antiqua" w:hAnsi="Book Antiqua" w:cs="Times New Roman"/>
                <w:sz w:val="24"/>
                <w:szCs w:val="24"/>
              </w:rPr>
              <w:t>e-keeping technology, equipment</w:t>
            </w:r>
            <w:r w:rsidRPr="00D547D0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="00C0654C" w:rsidRPr="00D547D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47D0">
              <w:rPr>
                <w:rFonts w:ascii="Book Antiqua" w:hAnsi="Book Antiqua" w:cs="Times New Roman"/>
                <w:sz w:val="24"/>
                <w:szCs w:val="24"/>
              </w:rPr>
              <w:t xml:space="preserve">Honey extraction. </w:t>
            </w:r>
          </w:p>
        </w:tc>
      </w:tr>
      <w:tr w:rsidR="008D3146" w:rsidRPr="0005086A" w:rsidTr="00C67EB7">
        <w:tc>
          <w:tcPr>
            <w:tcW w:w="9245" w:type="dxa"/>
            <w:gridSpan w:val="2"/>
          </w:tcPr>
          <w:p w:rsidR="008D3146" w:rsidRPr="00D547D0" w:rsidRDefault="008D3146" w:rsidP="00D547D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547D0">
              <w:rPr>
                <w:rFonts w:ascii="Book Antiqua" w:hAnsi="Book Antiqua" w:cs="Times New Roman"/>
                <w:sz w:val="24"/>
                <w:szCs w:val="24"/>
              </w:rPr>
              <w:t>Mushroom productio</w:t>
            </w:r>
            <w:r w:rsidR="00B50806" w:rsidRPr="00D547D0">
              <w:rPr>
                <w:rFonts w:ascii="Book Antiqua" w:hAnsi="Book Antiqua" w:cs="Times New Roman"/>
                <w:sz w:val="24"/>
                <w:szCs w:val="24"/>
              </w:rPr>
              <w:t xml:space="preserve">n nutritional aspects, recipes. </w:t>
            </w:r>
            <w:r w:rsidRPr="00D547D0">
              <w:rPr>
                <w:rFonts w:ascii="Book Antiqua" w:hAnsi="Book Antiqua" w:cs="Times New Roman"/>
                <w:sz w:val="24"/>
                <w:szCs w:val="24"/>
              </w:rPr>
              <w:t>Home scale industry prospects</w:t>
            </w:r>
          </w:p>
        </w:tc>
      </w:tr>
      <w:tr w:rsidR="008D3146" w:rsidRPr="000C5D7E" w:rsidTr="00C67EB7">
        <w:tc>
          <w:tcPr>
            <w:tcW w:w="9245" w:type="dxa"/>
            <w:gridSpan w:val="2"/>
          </w:tcPr>
          <w:p w:rsidR="008D3146" w:rsidRPr="000C5D7E" w:rsidRDefault="008D3146" w:rsidP="008D3146">
            <w:pPr>
              <w:jc w:val="both"/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8D3146" w:rsidRPr="000C5D7E" w:rsidTr="00C67EB7">
        <w:tc>
          <w:tcPr>
            <w:tcW w:w="9245" w:type="dxa"/>
            <w:gridSpan w:val="2"/>
          </w:tcPr>
          <w:p w:rsidR="008D3146" w:rsidRPr="000C5D7E" w:rsidRDefault="008D3146" w:rsidP="008D314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C5D7E">
              <w:rPr>
                <w:rFonts w:ascii="Book Antiqua" w:hAnsi="Book Antiqua"/>
                <w:b/>
                <w:sz w:val="24"/>
                <w:szCs w:val="24"/>
              </w:rPr>
              <w:t>PRACTICALS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8D3146" w:rsidRPr="00C0654C" w:rsidRDefault="008D3146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Flower arrangement in different styles.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8D3146" w:rsidRPr="00C0654C" w:rsidRDefault="008D3146" w:rsidP="008D3146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Preparation of bouquets.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8D3146" w:rsidRPr="00C0654C" w:rsidRDefault="008D3146" w:rsidP="00C0654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Visit to the local florist.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8D3146" w:rsidRPr="00C0654C" w:rsidRDefault="00C0654C" w:rsidP="00C0654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Visit to Protected Cultivated areas of horticultural farms.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8D3146" w:rsidRPr="00C0654C" w:rsidRDefault="00C0654C" w:rsidP="00C0654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Visit to Drip-Micro irrigation project areas of horticultural farms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8D3146" w:rsidRPr="00C0654C" w:rsidRDefault="00C0654C" w:rsidP="00C0654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Visit to local vermin-compost unit.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8D3146" w:rsidRPr="00C0654C" w:rsidRDefault="00C0654C" w:rsidP="008D314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Visit to watershed management centre.</w:t>
            </w:r>
          </w:p>
        </w:tc>
      </w:tr>
      <w:tr w:rsidR="008D3146" w:rsidRPr="00DF502B" w:rsidTr="00C67EB7">
        <w:tc>
          <w:tcPr>
            <w:tcW w:w="828" w:type="dxa"/>
          </w:tcPr>
          <w:p w:rsidR="008D3146" w:rsidRPr="00DF502B" w:rsidRDefault="008D3146" w:rsidP="008D3146">
            <w:pPr>
              <w:jc w:val="center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8417" w:type="dxa"/>
          </w:tcPr>
          <w:p w:rsidR="008D3146" w:rsidRPr="00DF502B" w:rsidRDefault="008D3146" w:rsidP="008D3146">
            <w:pPr>
              <w:rPr>
                <w:rFonts w:ascii="Book Antiqua" w:eastAsia="Times New Roman" w:hAnsi="Book Antiqua"/>
                <w:sz w:val="10"/>
                <w:szCs w:val="10"/>
              </w:rPr>
            </w:pPr>
          </w:p>
        </w:tc>
      </w:tr>
      <w:tr w:rsidR="008D3146" w:rsidRPr="00500642" w:rsidTr="00C67EB7">
        <w:tc>
          <w:tcPr>
            <w:tcW w:w="9245" w:type="dxa"/>
            <w:gridSpan w:val="2"/>
          </w:tcPr>
          <w:p w:rsidR="008D3146" w:rsidRPr="00500642" w:rsidRDefault="008D3146" w:rsidP="008D3146">
            <w:pPr>
              <w:rPr>
                <w:rFonts w:ascii="Book Antiqua" w:hAnsi="Book Antiqua"/>
                <w:b/>
              </w:rPr>
            </w:pPr>
            <w:r w:rsidRPr="00BE3427">
              <w:rPr>
                <w:rFonts w:ascii="Book Antiqua" w:hAnsi="Book Antiqua"/>
                <w:b/>
                <w:sz w:val="24"/>
                <w:szCs w:val="24"/>
              </w:rPr>
              <w:t>SUGGESTED READINGS AND TEXT BOOKS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417" w:type="dxa"/>
          </w:tcPr>
          <w:p w:rsidR="008D3146" w:rsidRPr="00C0654C" w:rsidRDefault="00C0654C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Michel Lorry. Landscape Design.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417" w:type="dxa"/>
          </w:tcPr>
          <w:p w:rsidR="008D3146" w:rsidRPr="00C0654C" w:rsidRDefault="00C0654C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Eckbo, G. 1956. The Art of Home Landscaping.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417" w:type="dxa"/>
          </w:tcPr>
          <w:p w:rsidR="008D3146" w:rsidRPr="00C0654C" w:rsidRDefault="00C0654C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Randhwa, M. S. 1950. Beautiful Gardens.</w:t>
            </w:r>
          </w:p>
        </w:tc>
      </w:tr>
      <w:tr w:rsidR="008D3146" w:rsidRPr="0005086A" w:rsidTr="00C67EB7">
        <w:tc>
          <w:tcPr>
            <w:tcW w:w="828" w:type="dxa"/>
          </w:tcPr>
          <w:p w:rsidR="008D3146" w:rsidRPr="00D547D0" w:rsidRDefault="008D3146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8417" w:type="dxa"/>
          </w:tcPr>
          <w:p w:rsidR="008D3146" w:rsidRPr="00C0654C" w:rsidRDefault="00C0654C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 xml:space="preserve">Randhwa, M. S. 1983. Flowering Trees. </w:t>
            </w:r>
          </w:p>
        </w:tc>
      </w:tr>
      <w:tr w:rsidR="00C0654C" w:rsidRPr="0005086A" w:rsidTr="00C67EB7">
        <w:tc>
          <w:tcPr>
            <w:tcW w:w="828" w:type="dxa"/>
          </w:tcPr>
          <w:p w:rsidR="00C0654C" w:rsidRPr="00D547D0" w:rsidRDefault="00C0654C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D547D0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8417" w:type="dxa"/>
          </w:tcPr>
          <w:p w:rsidR="00C0654C" w:rsidRPr="00C0654C" w:rsidRDefault="00C0654C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0654C">
              <w:rPr>
                <w:rFonts w:ascii="Book Antiqua" w:hAnsi="Book Antiqua" w:cs="Times New Roman"/>
                <w:sz w:val="24"/>
                <w:szCs w:val="24"/>
              </w:rPr>
              <w:t>Neol Kings bury, 1997. The ultimate planting guide.</w:t>
            </w:r>
          </w:p>
        </w:tc>
      </w:tr>
      <w:tr w:rsidR="0043624F" w:rsidRPr="0005086A" w:rsidTr="00C67EB7">
        <w:tc>
          <w:tcPr>
            <w:tcW w:w="828" w:type="dxa"/>
          </w:tcPr>
          <w:p w:rsidR="0043624F" w:rsidRPr="00D547D0" w:rsidRDefault="008F4B9D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8417" w:type="dxa"/>
          </w:tcPr>
          <w:p w:rsidR="0043624F" w:rsidRPr="008F4B9D" w:rsidRDefault="0043624F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F4B9D">
              <w:rPr>
                <w:rFonts w:ascii="Book Antiqua" w:hAnsi="Book Antiqua"/>
                <w:sz w:val="24"/>
                <w:szCs w:val="24"/>
              </w:rPr>
              <w:t>Chada, K.</w:t>
            </w:r>
            <w:r w:rsidR="008F4B9D" w:rsidRPr="008F4B9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F4B9D">
              <w:rPr>
                <w:rFonts w:ascii="Book Antiqua" w:hAnsi="Book Antiqua"/>
                <w:sz w:val="24"/>
                <w:szCs w:val="24"/>
              </w:rPr>
              <w:t>L and Grewal, J. S. Advances in Horticulture Volume 2,3,4,6 and 12. ICAR, Malhotra Publishing House, New Delhi.</w:t>
            </w:r>
          </w:p>
        </w:tc>
      </w:tr>
      <w:tr w:rsidR="0043624F" w:rsidRPr="0005086A" w:rsidTr="00C67EB7">
        <w:tc>
          <w:tcPr>
            <w:tcW w:w="828" w:type="dxa"/>
          </w:tcPr>
          <w:p w:rsidR="0043624F" w:rsidRPr="00D547D0" w:rsidRDefault="008F4B9D" w:rsidP="00D547D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8417" w:type="dxa"/>
          </w:tcPr>
          <w:p w:rsidR="0043624F" w:rsidRPr="008F4B9D" w:rsidRDefault="0043624F" w:rsidP="008D3146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F4B9D">
              <w:rPr>
                <w:rFonts w:ascii="Book Antiqua" w:hAnsi="Book Antiqua"/>
                <w:sz w:val="24"/>
                <w:szCs w:val="24"/>
              </w:rPr>
              <w:t xml:space="preserve">Sharma, V. K. Advances in Horticulture. Deep &amp; Deep Publication </w:t>
            </w:r>
            <w:r w:rsidR="00C67EB7">
              <w:rPr>
                <w:rFonts w:ascii="Book Antiqua" w:hAnsi="Book Antiqua"/>
                <w:sz w:val="24"/>
                <w:szCs w:val="24"/>
              </w:rPr>
              <w:t xml:space="preserve">                       </w:t>
            </w:r>
            <w:r w:rsidRPr="008F4B9D">
              <w:rPr>
                <w:rFonts w:ascii="Book Antiqua" w:hAnsi="Book Antiqua"/>
                <w:sz w:val="24"/>
                <w:szCs w:val="24"/>
              </w:rPr>
              <w:t>Pvt. Limited, New Delhi, India.</w:t>
            </w:r>
          </w:p>
        </w:tc>
      </w:tr>
    </w:tbl>
    <w:p w:rsidR="008D3146" w:rsidRPr="0043725C" w:rsidRDefault="008D3146">
      <w:pPr>
        <w:rPr>
          <w:rFonts w:ascii="Book Antiqua" w:hAnsi="Book Antiqua"/>
        </w:rPr>
      </w:pPr>
    </w:p>
    <w:sectPr w:rsidR="008D3146" w:rsidRPr="0043725C" w:rsidSect="005E14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A4" w:rsidRDefault="00CA64A4" w:rsidP="00053F0E">
      <w:pPr>
        <w:spacing w:after="0" w:line="240" w:lineRule="auto"/>
      </w:pPr>
      <w:r>
        <w:separator/>
      </w:r>
    </w:p>
  </w:endnote>
  <w:endnote w:type="continuationSeparator" w:id="1">
    <w:p w:rsidR="00CA64A4" w:rsidRDefault="00CA64A4" w:rsidP="0005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A4" w:rsidRDefault="00CA64A4" w:rsidP="00053F0E">
      <w:pPr>
        <w:spacing w:after="0" w:line="240" w:lineRule="auto"/>
      </w:pPr>
      <w:r>
        <w:separator/>
      </w:r>
    </w:p>
  </w:footnote>
  <w:footnote w:type="continuationSeparator" w:id="1">
    <w:p w:rsidR="00CA64A4" w:rsidRDefault="00CA64A4" w:rsidP="0005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29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E3E6A"/>
    <w:multiLevelType w:val="hybridMultilevel"/>
    <w:tmpl w:val="AB986DFC"/>
    <w:lvl w:ilvl="0" w:tplc="DAAEC9A8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6AB5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27CFD"/>
    <w:multiLevelType w:val="hybridMultilevel"/>
    <w:tmpl w:val="6F3829D8"/>
    <w:lvl w:ilvl="0" w:tplc="87066B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5307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28C0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06812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0372D"/>
    <w:multiLevelType w:val="hybridMultilevel"/>
    <w:tmpl w:val="302A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3FA4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347A2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E2993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93B99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53B61"/>
    <w:multiLevelType w:val="hybridMultilevel"/>
    <w:tmpl w:val="7CA66E0E"/>
    <w:lvl w:ilvl="0" w:tplc="7A92B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D33B9"/>
    <w:multiLevelType w:val="hybridMultilevel"/>
    <w:tmpl w:val="A530C42A"/>
    <w:lvl w:ilvl="0" w:tplc="17E65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B58A6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CA7668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C127D"/>
    <w:multiLevelType w:val="hybridMultilevel"/>
    <w:tmpl w:val="D6BCAC7C"/>
    <w:lvl w:ilvl="0" w:tplc="90DCF1AC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5937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F3C51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90F48"/>
    <w:multiLevelType w:val="hybridMultilevel"/>
    <w:tmpl w:val="28C2E6BE"/>
    <w:lvl w:ilvl="0" w:tplc="832CA93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F28EF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15E2A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95300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4638D"/>
    <w:multiLevelType w:val="hybridMultilevel"/>
    <w:tmpl w:val="9658457E"/>
    <w:lvl w:ilvl="0" w:tplc="6EB8E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87FCF"/>
    <w:multiLevelType w:val="hybridMultilevel"/>
    <w:tmpl w:val="867CCD1C"/>
    <w:lvl w:ilvl="0" w:tplc="510802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73CB5"/>
    <w:multiLevelType w:val="hybridMultilevel"/>
    <w:tmpl w:val="C61835A6"/>
    <w:lvl w:ilvl="0" w:tplc="A9686C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31DA3"/>
    <w:multiLevelType w:val="hybridMultilevel"/>
    <w:tmpl w:val="3AE8436E"/>
    <w:lvl w:ilvl="0" w:tplc="1E0057D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F2454"/>
    <w:multiLevelType w:val="hybridMultilevel"/>
    <w:tmpl w:val="25BABE8A"/>
    <w:lvl w:ilvl="0" w:tplc="39A030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A4B1D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C16EA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B5252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A1635"/>
    <w:multiLevelType w:val="hybridMultilevel"/>
    <w:tmpl w:val="85F6B1F8"/>
    <w:lvl w:ilvl="0" w:tplc="2BCE0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9549D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C0F16"/>
    <w:multiLevelType w:val="hybridMultilevel"/>
    <w:tmpl w:val="84AC4012"/>
    <w:lvl w:ilvl="0" w:tplc="3F38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C011A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12364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F5273"/>
    <w:multiLevelType w:val="hybridMultilevel"/>
    <w:tmpl w:val="8BB88276"/>
    <w:lvl w:ilvl="0" w:tplc="6C2657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3712C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B44FA"/>
    <w:multiLevelType w:val="hybridMultilevel"/>
    <w:tmpl w:val="C87491FE"/>
    <w:lvl w:ilvl="0" w:tplc="7C52E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C261A"/>
    <w:multiLevelType w:val="hybridMultilevel"/>
    <w:tmpl w:val="F6CEC7EA"/>
    <w:lvl w:ilvl="0" w:tplc="DC4AA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18"/>
  </w:num>
  <w:num w:numId="8">
    <w:abstractNumId w:val="9"/>
  </w:num>
  <w:num w:numId="9">
    <w:abstractNumId w:val="29"/>
  </w:num>
  <w:num w:numId="10">
    <w:abstractNumId w:val="22"/>
  </w:num>
  <w:num w:numId="11">
    <w:abstractNumId w:val="10"/>
  </w:num>
  <w:num w:numId="12">
    <w:abstractNumId w:val="5"/>
  </w:num>
  <w:num w:numId="13">
    <w:abstractNumId w:val="6"/>
  </w:num>
  <w:num w:numId="14">
    <w:abstractNumId w:val="21"/>
  </w:num>
  <w:num w:numId="15">
    <w:abstractNumId w:val="17"/>
  </w:num>
  <w:num w:numId="16">
    <w:abstractNumId w:val="28"/>
  </w:num>
  <w:num w:numId="17">
    <w:abstractNumId w:val="30"/>
  </w:num>
  <w:num w:numId="18">
    <w:abstractNumId w:val="8"/>
  </w:num>
  <w:num w:numId="19">
    <w:abstractNumId w:val="20"/>
  </w:num>
  <w:num w:numId="20">
    <w:abstractNumId w:val="4"/>
  </w:num>
  <w:num w:numId="21">
    <w:abstractNumId w:val="34"/>
  </w:num>
  <w:num w:numId="22">
    <w:abstractNumId w:val="38"/>
  </w:num>
  <w:num w:numId="23">
    <w:abstractNumId w:val="35"/>
  </w:num>
  <w:num w:numId="24">
    <w:abstractNumId w:val="32"/>
  </w:num>
  <w:num w:numId="25">
    <w:abstractNumId w:val="12"/>
  </w:num>
  <w:num w:numId="26">
    <w:abstractNumId w:val="3"/>
  </w:num>
  <w:num w:numId="27">
    <w:abstractNumId w:val="27"/>
  </w:num>
  <w:num w:numId="28">
    <w:abstractNumId w:val="16"/>
  </w:num>
  <w:num w:numId="29">
    <w:abstractNumId w:val="1"/>
  </w:num>
  <w:num w:numId="30">
    <w:abstractNumId w:val="19"/>
  </w:num>
  <w:num w:numId="31">
    <w:abstractNumId w:val="33"/>
  </w:num>
  <w:num w:numId="32">
    <w:abstractNumId w:val="7"/>
  </w:num>
  <w:num w:numId="33">
    <w:abstractNumId w:val="25"/>
  </w:num>
  <w:num w:numId="34">
    <w:abstractNumId w:val="26"/>
  </w:num>
  <w:num w:numId="35">
    <w:abstractNumId w:val="23"/>
  </w:num>
  <w:num w:numId="36">
    <w:abstractNumId w:val="31"/>
  </w:num>
  <w:num w:numId="37">
    <w:abstractNumId w:val="13"/>
  </w:num>
  <w:num w:numId="38">
    <w:abstractNumId w:val="24"/>
  </w:num>
  <w:num w:numId="39">
    <w:abstractNumId w:val="36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642"/>
    <w:rsid w:val="000039BB"/>
    <w:rsid w:val="0001090B"/>
    <w:rsid w:val="00022EE8"/>
    <w:rsid w:val="0005086A"/>
    <w:rsid w:val="00053F0E"/>
    <w:rsid w:val="00054267"/>
    <w:rsid w:val="00077750"/>
    <w:rsid w:val="00085455"/>
    <w:rsid w:val="00087D06"/>
    <w:rsid w:val="0009456E"/>
    <w:rsid w:val="000A0605"/>
    <w:rsid w:val="000A195F"/>
    <w:rsid w:val="000A7640"/>
    <w:rsid w:val="000C0BEE"/>
    <w:rsid w:val="000C5D7E"/>
    <w:rsid w:val="00102275"/>
    <w:rsid w:val="0012383F"/>
    <w:rsid w:val="00143862"/>
    <w:rsid w:val="001443A5"/>
    <w:rsid w:val="001C5F49"/>
    <w:rsid w:val="001E649A"/>
    <w:rsid w:val="002026CD"/>
    <w:rsid w:val="00210058"/>
    <w:rsid w:val="0021778E"/>
    <w:rsid w:val="00217C10"/>
    <w:rsid w:val="00223D4A"/>
    <w:rsid w:val="00234C6B"/>
    <w:rsid w:val="0024309F"/>
    <w:rsid w:val="00275106"/>
    <w:rsid w:val="0028769B"/>
    <w:rsid w:val="002955F4"/>
    <w:rsid w:val="002D1E75"/>
    <w:rsid w:val="002E195E"/>
    <w:rsid w:val="002E39D4"/>
    <w:rsid w:val="00315361"/>
    <w:rsid w:val="00323B62"/>
    <w:rsid w:val="003359E6"/>
    <w:rsid w:val="00336E25"/>
    <w:rsid w:val="00341BDF"/>
    <w:rsid w:val="003541AE"/>
    <w:rsid w:val="00376FD8"/>
    <w:rsid w:val="00391615"/>
    <w:rsid w:val="003C4782"/>
    <w:rsid w:val="003F3E55"/>
    <w:rsid w:val="004056EE"/>
    <w:rsid w:val="00424772"/>
    <w:rsid w:val="00435EEC"/>
    <w:rsid w:val="0043624F"/>
    <w:rsid w:val="0043725C"/>
    <w:rsid w:val="00452EED"/>
    <w:rsid w:val="004642A8"/>
    <w:rsid w:val="004B34A0"/>
    <w:rsid w:val="004E55E9"/>
    <w:rsid w:val="004E602F"/>
    <w:rsid w:val="004E7358"/>
    <w:rsid w:val="004F3FFA"/>
    <w:rsid w:val="00500642"/>
    <w:rsid w:val="00531082"/>
    <w:rsid w:val="0055093A"/>
    <w:rsid w:val="00596DAF"/>
    <w:rsid w:val="005A0488"/>
    <w:rsid w:val="005B5BB6"/>
    <w:rsid w:val="005D485B"/>
    <w:rsid w:val="005E1498"/>
    <w:rsid w:val="005F40CE"/>
    <w:rsid w:val="00600B61"/>
    <w:rsid w:val="00611A46"/>
    <w:rsid w:val="00625366"/>
    <w:rsid w:val="006308C5"/>
    <w:rsid w:val="00634793"/>
    <w:rsid w:val="006416FA"/>
    <w:rsid w:val="006453F7"/>
    <w:rsid w:val="00650B18"/>
    <w:rsid w:val="00654243"/>
    <w:rsid w:val="006978AC"/>
    <w:rsid w:val="006C23C5"/>
    <w:rsid w:val="006D63E6"/>
    <w:rsid w:val="00704570"/>
    <w:rsid w:val="00716184"/>
    <w:rsid w:val="00734D28"/>
    <w:rsid w:val="00735B86"/>
    <w:rsid w:val="0075344E"/>
    <w:rsid w:val="00777C9C"/>
    <w:rsid w:val="00781125"/>
    <w:rsid w:val="00795487"/>
    <w:rsid w:val="007A2575"/>
    <w:rsid w:val="007B48B4"/>
    <w:rsid w:val="007C13DD"/>
    <w:rsid w:val="0081509B"/>
    <w:rsid w:val="00827150"/>
    <w:rsid w:val="008419DA"/>
    <w:rsid w:val="00852847"/>
    <w:rsid w:val="0085432F"/>
    <w:rsid w:val="00870A2C"/>
    <w:rsid w:val="00885D07"/>
    <w:rsid w:val="008B374C"/>
    <w:rsid w:val="008D3146"/>
    <w:rsid w:val="008E23BA"/>
    <w:rsid w:val="008E41A5"/>
    <w:rsid w:val="008F4B9D"/>
    <w:rsid w:val="008F4E97"/>
    <w:rsid w:val="009179A6"/>
    <w:rsid w:val="009523A8"/>
    <w:rsid w:val="009601CD"/>
    <w:rsid w:val="00974A5A"/>
    <w:rsid w:val="00975E3F"/>
    <w:rsid w:val="00983F0D"/>
    <w:rsid w:val="00985958"/>
    <w:rsid w:val="009A0E47"/>
    <w:rsid w:val="009C6670"/>
    <w:rsid w:val="009E106E"/>
    <w:rsid w:val="00A07645"/>
    <w:rsid w:val="00A25984"/>
    <w:rsid w:val="00A635CF"/>
    <w:rsid w:val="00A648DA"/>
    <w:rsid w:val="00A72374"/>
    <w:rsid w:val="00A805E6"/>
    <w:rsid w:val="00A8061F"/>
    <w:rsid w:val="00A9026F"/>
    <w:rsid w:val="00AC0342"/>
    <w:rsid w:val="00AC49D4"/>
    <w:rsid w:val="00AC5F61"/>
    <w:rsid w:val="00AD24C6"/>
    <w:rsid w:val="00AE0066"/>
    <w:rsid w:val="00B00194"/>
    <w:rsid w:val="00B10897"/>
    <w:rsid w:val="00B50806"/>
    <w:rsid w:val="00B709DB"/>
    <w:rsid w:val="00B76DB7"/>
    <w:rsid w:val="00B92AA4"/>
    <w:rsid w:val="00BC063A"/>
    <w:rsid w:val="00BE091D"/>
    <w:rsid w:val="00BE3427"/>
    <w:rsid w:val="00BF56CE"/>
    <w:rsid w:val="00C0031D"/>
    <w:rsid w:val="00C0654C"/>
    <w:rsid w:val="00C33540"/>
    <w:rsid w:val="00C50F99"/>
    <w:rsid w:val="00C52FA9"/>
    <w:rsid w:val="00C67EB7"/>
    <w:rsid w:val="00CA1BDD"/>
    <w:rsid w:val="00CA64A4"/>
    <w:rsid w:val="00CC3F5E"/>
    <w:rsid w:val="00CD10DC"/>
    <w:rsid w:val="00D173AF"/>
    <w:rsid w:val="00D23620"/>
    <w:rsid w:val="00D26298"/>
    <w:rsid w:val="00D30B22"/>
    <w:rsid w:val="00D3350B"/>
    <w:rsid w:val="00D547D0"/>
    <w:rsid w:val="00D65554"/>
    <w:rsid w:val="00DA4E1B"/>
    <w:rsid w:val="00DB2E7D"/>
    <w:rsid w:val="00DB520F"/>
    <w:rsid w:val="00DC2018"/>
    <w:rsid w:val="00DE1D19"/>
    <w:rsid w:val="00DF4821"/>
    <w:rsid w:val="00DF4CC5"/>
    <w:rsid w:val="00DF502B"/>
    <w:rsid w:val="00DF53B2"/>
    <w:rsid w:val="00E241BB"/>
    <w:rsid w:val="00E4219F"/>
    <w:rsid w:val="00E65924"/>
    <w:rsid w:val="00E65C87"/>
    <w:rsid w:val="00E75B03"/>
    <w:rsid w:val="00E959E9"/>
    <w:rsid w:val="00EA23BE"/>
    <w:rsid w:val="00ED0820"/>
    <w:rsid w:val="00EE3CFA"/>
    <w:rsid w:val="00EE5C2B"/>
    <w:rsid w:val="00EF6700"/>
    <w:rsid w:val="00F44B7A"/>
    <w:rsid w:val="00F51E2A"/>
    <w:rsid w:val="00F71875"/>
    <w:rsid w:val="00F761F9"/>
    <w:rsid w:val="00F8245E"/>
    <w:rsid w:val="00FB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F0E"/>
  </w:style>
  <w:style w:type="paragraph" w:styleId="Footer">
    <w:name w:val="footer"/>
    <w:basedOn w:val="Normal"/>
    <w:link w:val="FooterChar"/>
    <w:uiPriority w:val="99"/>
    <w:semiHidden/>
    <w:unhideWhenUsed/>
    <w:rsid w:val="0005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F0E"/>
  </w:style>
  <w:style w:type="paragraph" w:customStyle="1" w:styleId="Style">
    <w:name w:val="Style"/>
    <w:uiPriority w:val="99"/>
    <w:rsid w:val="00335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6ACE-25BD-4EE1-A705-0D94B312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28</Pages>
  <Words>9317</Words>
  <Characters>53113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2016-07-13T03:28:00Z</cp:lastPrinted>
  <dcterms:created xsi:type="dcterms:W3CDTF">2016-07-12T11:34:00Z</dcterms:created>
  <dcterms:modified xsi:type="dcterms:W3CDTF">2016-07-17T05:54:00Z</dcterms:modified>
</cp:coreProperties>
</file>