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D4" w:rsidRDefault="00E714D4" w:rsidP="00E71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0A5">
        <w:rPr>
          <w:rFonts w:ascii="Times New Roman" w:hAnsi="Times New Roman"/>
          <w:b/>
          <w:sz w:val="24"/>
          <w:szCs w:val="24"/>
        </w:rPr>
        <w:t>SEMESTER II</w:t>
      </w:r>
      <w:r w:rsidRPr="005F70A5">
        <w:rPr>
          <w:rFonts w:ascii="Times New Roman" w:hAnsi="Times New Roman"/>
          <w:b/>
          <w:sz w:val="24"/>
          <w:szCs w:val="24"/>
        </w:rPr>
        <w:tab/>
      </w:r>
    </w:p>
    <w:p w:rsidR="00E714D4" w:rsidRPr="005F70A5" w:rsidRDefault="00E714D4" w:rsidP="00E71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D4" w:rsidRPr="00CA6153" w:rsidRDefault="00E714D4" w:rsidP="00E714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6153">
        <w:rPr>
          <w:rFonts w:ascii="Times New Roman" w:hAnsi="Times New Roman"/>
          <w:b/>
          <w:sz w:val="24"/>
          <w:szCs w:val="24"/>
        </w:rPr>
        <w:t xml:space="preserve">Core – </w:t>
      </w:r>
      <w:proofErr w:type="gramStart"/>
      <w:r w:rsidRPr="00CA6153">
        <w:rPr>
          <w:rFonts w:ascii="Times New Roman" w:hAnsi="Times New Roman"/>
          <w:b/>
          <w:sz w:val="24"/>
          <w:szCs w:val="24"/>
        </w:rPr>
        <w:t>I  (</w:t>
      </w:r>
      <w:proofErr w:type="gramEnd"/>
      <w:r w:rsidRPr="00CA6153">
        <w:rPr>
          <w:rFonts w:ascii="Times New Roman" w:hAnsi="Times New Roman"/>
          <w:b/>
          <w:sz w:val="24"/>
          <w:szCs w:val="24"/>
        </w:rPr>
        <w:t xml:space="preserve">Theory) </w:t>
      </w:r>
      <w:proofErr w:type="spellStart"/>
      <w:r w:rsidRPr="00CA6153">
        <w:rPr>
          <w:rFonts w:ascii="Times New Roman" w:hAnsi="Times New Roman"/>
          <w:b/>
          <w:sz w:val="24"/>
          <w:szCs w:val="24"/>
        </w:rPr>
        <w:t>Kuchipudi</w:t>
      </w:r>
      <w:proofErr w:type="spellEnd"/>
      <w:r w:rsidRPr="00CA61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b/>
          <w:sz w:val="24"/>
          <w:szCs w:val="24"/>
        </w:rPr>
        <w:t>Natya</w:t>
      </w:r>
      <w:proofErr w:type="spellEnd"/>
      <w:r w:rsidRPr="00CA61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b/>
          <w:sz w:val="24"/>
          <w:szCs w:val="24"/>
        </w:rPr>
        <w:t>krama</w:t>
      </w:r>
      <w:proofErr w:type="spellEnd"/>
      <w:r w:rsidRPr="00CA61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b/>
          <w:sz w:val="24"/>
          <w:szCs w:val="24"/>
        </w:rPr>
        <w:t>Vikasam</w:t>
      </w:r>
      <w:proofErr w:type="spellEnd"/>
      <w:r w:rsidRPr="00CA6153">
        <w:rPr>
          <w:rFonts w:ascii="Times New Roman" w:hAnsi="Times New Roman"/>
          <w:b/>
          <w:sz w:val="24"/>
          <w:szCs w:val="24"/>
        </w:rPr>
        <w:t>. (Part – II)</w:t>
      </w:r>
      <w:r>
        <w:rPr>
          <w:rFonts w:ascii="Times New Roman" w:hAnsi="Times New Roman"/>
          <w:b/>
          <w:sz w:val="24"/>
          <w:szCs w:val="24"/>
        </w:rPr>
        <w:t xml:space="preserve">             100 Marks</w:t>
      </w:r>
    </w:p>
    <w:p w:rsidR="00E714D4" w:rsidRPr="005F70A5" w:rsidRDefault="00E714D4" w:rsidP="00E71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0A5">
        <w:rPr>
          <w:rFonts w:ascii="Times New Roman" w:hAnsi="Times New Roman"/>
          <w:b/>
          <w:sz w:val="24"/>
          <w:szCs w:val="24"/>
        </w:rPr>
        <w:tab/>
      </w:r>
      <w:r w:rsidRPr="005F70A5">
        <w:rPr>
          <w:rFonts w:ascii="Times New Roman" w:hAnsi="Times New Roman"/>
          <w:b/>
          <w:sz w:val="24"/>
          <w:szCs w:val="24"/>
        </w:rPr>
        <w:tab/>
      </w:r>
      <w:r w:rsidRPr="005F70A5">
        <w:rPr>
          <w:rFonts w:ascii="Times New Roman" w:hAnsi="Times New Roman"/>
          <w:b/>
          <w:sz w:val="24"/>
          <w:szCs w:val="24"/>
        </w:rPr>
        <w:tab/>
      </w:r>
      <w:r w:rsidRPr="005F70A5">
        <w:rPr>
          <w:rFonts w:ascii="Times New Roman" w:hAnsi="Times New Roman"/>
          <w:b/>
          <w:sz w:val="24"/>
          <w:szCs w:val="24"/>
        </w:rPr>
        <w:tab/>
      </w:r>
      <w:r w:rsidRPr="005F70A5">
        <w:rPr>
          <w:rFonts w:ascii="Times New Roman" w:hAnsi="Times New Roman"/>
          <w:b/>
          <w:sz w:val="24"/>
          <w:szCs w:val="24"/>
        </w:rPr>
        <w:tab/>
      </w:r>
      <w:r w:rsidRPr="005F70A5">
        <w:rPr>
          <w:rFonts w:ascii="Times New Roman" w:hAnsi="Times New Roman"/>
          <w:b/>
          <w:sz w:val="24"/>
          <w:szCs w:val="24"/>
        </w:rPr>
        <w:tab/>
      </w:r>
      <w:r w:rsidRPr="005F70A5">
        <w:rPr>
          <w:rFonts w:ascii="Times New Roman" w:hAnsi="Times New Roman"/>
          <w:b/>
          <w:sz w:val="24"/>
          <w:szCs w:val="24"/>
        </w:rPr>
        <w:tab/>
      </w:r>
    </w:p>
    <w:p w:rsidR="00E714D4" w:rsidRPr="00CA6153" w:rsidRDefault="00E714D4" w:rsidP="00E71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Unit – I </w:t>
      </w:r>
      <w:r w:rsidRPr="00CA6153">
        <w:rPr>
          <w:rFonts w:ascii="Times New Roman" w:hAnsi="Times New Roman"/>
          <w:sz w:val="24"/>
          <w:szCs w:val="24"/>
        </w:rPr>
        <w:tab/>
        <w:t xml:space="preserve">:   A Detailed study of </w:t>
      </w:r>
      <w:proofErr w:type="spellStart"/>
      <w:r w:rsidRPr="00CA6153">
        <w:rPr>
          <w:rFonts w:ascii="Times New Roman" w:hAnsi="Times New Roman"/>
          <w:sz w:val="24"/>
          <w:szCs w:val="24"/>
        </w:rPr>
        <w:t>Bhamakalapam</w:t>
      </w:r>
      <w:proofErr w:type="spellEnd"/>
      <w:r w:rsidRPr="00CA61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(No changes)</w:t>
      </w:r>
    </w:p>
    <w:p w:rsidR="00E714D4" w:rsidRPr="00CA6153" w:rsidRDefault="00E714D4" w:rsidP="00E71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Unit – II </w:t>
      </w:r>
      <w:r w:rsidRPr="00CA6153">
        <w:rPr>
          <w:rFonts w:ascii="Times New Roman" w:hAnsi="Times New Roman"/>
          <w:sz w:val="24"/>
          <w:szCs w:val="24"/>
        </w:rPr>
        <w:tab/>
        <w:t xml:space="preserve"> :   </w:t>
      </w:r>
      <w:proofErr w:type="spellStart"/>
      <w:r w:rsidRPr="00CA6153">
        <w:rPr>
          <w:rFonts w:ascii="Times New Roman" w:hAnsi="Times New Roman"/>
          <w:sz w:val="24"/>
          <w:szCs w:val="24"/>
        </w:rPr>
        <w:t>Dasa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153">
        <w:rPr>
          <w:rFonts w:ascii="Times New Roman" w:hAnsi="Times New Roman"/>
          <w:sz w:val="24"/>
          <w:szCs w:val="24"/>
        </w:rPr>
        <w:t>Roopakamulu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CA6153">
        <w:rPr>
          <w:rFonts w:ascii="Times New Roman" w:hAnsi="Times New Roman"/>
          <w:sz w:val="24"/>
          <w:szCs w:val="24"/>
        </w:rPr>
        <w:t>Natyasastram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A6153">
        <w:rPr>
          <w:rFonts w:ascii="Times New Roman" w:hAnsi="Times New Roman"/>
          <w:sz w:val="24"/>
          <w:szCs w:val="24"/>
        </w:rPr>
        <w:t>Bharat</w:t>
      </w:r>
      <w:r>
        <w:rPr>
          <w:rFonts w:ascii="Times New Roman" w:hAnsi="Times New Roman"/>
          <w:sz w:val="24"/>
          <w:szCs w:val="24"/>
        </w:rPr>
        <w:t>a</w:t>
      </w:r>
      <w:r w:rsidRPr="00CA6153">
        <w:rPr>
          <w:rFonts w:ascii="Times New Roman" w:hAnsi="Times New Roman"/>
          <w:sz w:val="24"/>
          <w:szCs w:val="24"/>
        </w:rPr>
        <w:t>muni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) &amp;    </w:t>
      </w:r>
    </w:p>
    <w:p w:rsidR="00E714D4" w:rsidRPr="00CA6153" w:rsidRDefault="00E714D4" w:rsidP="00E71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CA6153">
        <w:rPr>
          <w:rFonts w:ascii="Times New Roman" w:hAnsi="Times New Roman"/>
          <w:sz w:val="24"/>
          <w:szCs w:val="24"/>
        </w:rPr>
        <w:t>Upa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Roopakamulu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A615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A6153">
        <w:rPr>
          <w:rFonts w:ascii="Times New Roman" w:hAnsi="Times New Roman"/>
          <w:sz w:val="24"/>
          <w:szCs w:val="24"/>
        </w:rPr>
        <w:t>Bhava</w:t>
      </w:r>
      <w:proofErr w:type="spellEnd"/>
      <w:proofErr w:type="gram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Prakasam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CA6153">
        <w:rPr>
          <w:rFonts w:ascii="Times New Roman" w:hAnsi="Times New Roman"/>
          <w:sz w:val="24"/>
          <w:szCs w:val="24"/>
        </w:rPr>
        <w:t>Sarada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Tanaya</w:t>
      </w:r>
      <w:proofErr w:type="spellEnd"/>
      <w:r w:rsidRPr="00CA6153">
        <w:rPr>
          <w:rFonts w:ascii="Times New Roman" w:hAnsi="Times New Roman"/>
          <w:sz w:val="24"/>
          <w:szCs w:val="24"/>
        </w:rPr>
        <w:t>)</w:t>
      </w:r>
    </w:p>
    <w:p w:rsidR="00E714D4" w:rsidRPr="00CA6153" w:rsidRDefault="00E714D4" w:rsidP="00E71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Unit III   </w:t>
      </w:r>
      <w:r w:rsidRPr="00CA6153">
        <w:rPr>
          <w:rFonts w:ascii="Times New Roman" w:hAnsi="Times New Roman"/>
          <w:sz w:val="24"/>
          <w:szCs w:val="24"/>
        </w:rPr>
        <w:tab/>
        <w:t xml:space="preserve">:   Classification of </w:t>
      </w:r>
      <w:proofErr w:type="spellStart"/>
      <w:r w:rsidRPr="00CA6153">
        <w:rPr>
          <w:rFonts w:ascii="Times New Roman" w:hAnsi="Times New Roman"/>
          <w:sz w:val="24"/>
          <w:szCs w:val="24"/>
        </w:rPr>
        <w:t>Nayakas</w:t>
      </w:r>
      <w:proofErr w:type="spellEnd"/>
    </w:p>
    <w:p w:rsidR="00E714D4" w:rsidRPr="00CA6153" w:rsidRDefault="00E714D4" w:rsidP="00E7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Characters  of </w:t>
      </w:r>
      <w:proofErr w:type="spellStart"/>
      <w:r w:rsidRPr="00CA6153">
        <w:rPr>
          <w:rFonts w:ascii="Times New Roman" w:hAnsi="Times New Roman"/>
          <w:sz w:val="24"/>
          <w:szCs w:val="24"/>
        </w:rPr>
        <w:t>Nayakas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153">
        <w:rPr>
          <w:rFonts w:ascii="Times New Roman" w:hAnsi="Times New Roman"/>
          <w:sz w:val="24"/>
          <w:szCs w:val="24"/>
        </w:rPr>
        <w:t>Uttama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Madhyama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&amp;  </w:t>
      </w:r>
      <w:proofErr w:type="spellStart"/>
      <w:r w:rsidRPr="00CA6153">
        <w:rPr>
          <w:rFonts w:ascii="Times New Roman" w:hAnsi="Times New Roman"/>
          <w:sz w:val="24"/>
          <w:szCs w:val="24"/>
        </w:rPr>
        <w:t>Adhama</w:t>
      </w:r>
      <w:proofErr w:type="spellEnd"/>
    </w:p>
    <w:p w:rsidR="00E714D4" w:rsidRPr="00CA6153" w:rsidRDefault="00E714D4" w:rsidP="00E7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A6153">
        <w:rPr>
          <w:rFonts w:ascii="Times New Roman" w:hAnsi="Times New Roman"/>
          <w:sz w:val="24"/>
          <w:szCs w:val="24"/>
        </w:rPr>
        <w:t>Dhira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Nayakas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153">
        <w:rPr>
          <w:rFonts w:ascii="Times New Roman" w:hAnsi="Times New Roman"/>
          <w:sz w:val="24"/>
          <w:szCs w:val="24"/>
        </w:rPr>
        <w:t>Dhirodatta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Dhiroddhata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Dhiralalitha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Dhiraprasantha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A6153">
        <w:rPr>
          <w:rFonts w:ascii="Times New Roman" w:hAnsi="Times New Roman"/>
          <w:sz w:val="24"/>
          <w:szCs w:val="24"/>
        </w:rPr>
        <w:t>santha</w:t>
      </w:r>
      <w:proofErr w:type="spellEnd"/>
      <w:r w:rsidRPr="00CA6153">
        <w:rPr>
          <w:rFonts w:ascii="Times New Roman" w:hAnsi="Times New Roman"/>
          <w:sz w:val="24"/>
          <w:szCs w:val="24"/>
        </w:rPr>
        <w:t>)</w:t>
      </w:r>
    </w:p>
    <w:p w:rsidR="00E714D4" w:rsidRPr="00CA6153" w:rsidRDefault="00E714D4" w:rsidP="00E714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Sringara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Nayakas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153">
        <w:rPr>
          <w:rFonts w:ascii="Times New Roman" w:hAnsi="Times New Roman"/>
          <w:sz w:val="24"/>
          <w:szCs w:val="24"/>
        </w:rPr>
        <w:t>Pathi</w:t>
      </w:r>
      <w:proofErr w:type="spellEnd"/>
      <w:proofErr w:type="gramStart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Upapathi</w:t>
      </w:r>
      <w:proofErr w:type="spellEnd"/>
      <w:proofErr w:type="gram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Dakshinudu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153">
        <w:rPr>
          <w:rFonts w:ascii="Times New Roman" w:hAnsi="Times New Roman"/>
          <w:sz w:val="24"/>
          <w:szCs w:val="24"/>
        </w:rPr>
        <w:t>Sathudu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Vaisikudu</w:t>
      </w:r>
      <w:proofErr w:type="spellEnd"/>
      <w:r w:rsidRPr="00CA6153">
        <w:rPr>
          <w:rFonts w:ascii="Times New Roman" w:hAnsi="Times New Roman"/>
          <w:sz w:val="24"/>
          <w:szCs w:val="24"/>
        </w:rPr>
        <w:t>.</w:t>
      </w:r>
    </w:p>
    <w:p w:rsidR="00E714D4" w:rsidRPr="00CA6153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Unit – IV   </w:t>
      </w:r>
      <w:r w:rsidRPr="00CA6153">
        <w:rPr>
          <w:rFonts w:ascii="Times New Roman" w:hAnsi="Times New Roman"/>
          <w:sz w:val="24"/>
          <w:szCs w:val="24"/>
        </w:rPr>
        <w:tab/>
        <w:t xml:space="preserve">:   Classification of   </w:t>
      </w:r>
      <w:proofErr w:type="spellStart"/>
      <w:r w:rsidRPr="00CA6153">
        <w:rPr>
          <w:rFonts w:ascii="Times New Roman" w:hAnsi="Times New Roman"/>
          <w:sz w:val="24"/>
          <w:szCs w:val="24"/>
        </w:rPr>
        <w:t>Nayikas</w:t>
      </w:r>
      <w:proofErr w:type="spellEnd"/>
    </w:p>
    <w:p w:rsidR="00E714D4" w:rsidRPr="00CA6153" w:rsidRDefault="00E714D4" w:rsidP="00E714D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Characters  of  </w:t>
      </w:r>
      <w:proofErr w:type="spellStart"/>
      <w:r w:rsidRPr="00CA6153">
        <w:rPr>
          <w:rFonts w:ascii="Times New Roman" w:hAnsi="Times New Roman"/>
          <w:sz w:val="24"/>
          <w:szCs w:val="24"/>
        </w:rPr>
        <w:t>Nayikas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153">
        <w:rPr>
          <w:rFonts w:ascii="Times New Roman" w:hAnsi="Times New Roman"/>
          <w:sz w:val="24"/>
          <w:szCs w:val="24"/>
        </w:rPr>
        <w:t>Uttama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Madhyama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&amp; </w:t>
      </w:r>
      <w:proofErr w:type="spellStart"/>
      <w:r w:rsidRPr="00CA6153">
        <w:rPr>
          <w:rFonts w:ascii="Times New Roman" w:hAnsi="Times New Roman"/>
          <w:sz w:val="24"/>
          <w:szCs w:val="24"/>
        </w:rPr>
        <w:t>Adhama</w:t>
      </w:r>
      <w:proofErr w:type="spellEnd"/>
    </w:p>
    <w:p w:rsidR="00E714D4" w:rsidRPr="00CA6153" w:rsidRDefault="00E714D4" w:rsidP="00E714D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A6153">
        <w:rPr>
          <w:rFonts w:ascii="Times New Roman" w:hAnsi="Times New Roman"/>
          <w:sz w:val="24"/>
          <w:szCs w:val="24"/>
        </w:rPr>
        <w:t>Sringara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Nayikas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CA6153">
        <w:rPr>
          <w:rFonts w:ascii="Times New Roman" w:hAnsi="Times New Roman"/>
          <w:sz w:val="24"/>
          <w:szCs w:val="24"/>
        </w:rPr>
        <w:t>Shodasa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Nayikas</w:t>
      </w:r>
      <w:proofErr w:type="spellEnd"/>
    </w:p>
    <w:p w:rsidR="00E714D4" w:rsidRPr="00CA6153" w:rsidRDefault="00E714D4" w:rsidP="00E714D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A6153">
        <w:rPr>
          <w:rFonts w:ascii="Times New Roman" w:hAnsi="Times New Roman"/>
          <w:sz w:val="24"/>
          <w:szCs w:val="24"/>
        </w:rPr>
        <w:t>Ashtavidha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Nayikas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153">
        <w:rPr>
          <w:rFonts w:ascii="Times New Roman" w:hAnsi="Times New Roman"/>
          <w:sz w:val="24"/>
          <w:szCs w:val="24"/>
        </w:rPr>
        <w:t>Swaadhina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pattika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153">
        <w:rPr>
          <w:rFonts w:ascii="Times New Roman" w:hAnsi="Times New Roman"/>
          <w:sz w:val="24"/>
          <w:szCs w:val="24"/>
        </w:rPr>
        <w:t>Vas</w:t>
      </w:r>
      <w:r>
        <w:rPr>
          <w:rFonts w:ascii="Times New Roman" w:hAnsi="Times New Roman"/>
          <w:sz w:val="24"/>
          <w:szCs w:val="24"/>
        </w:rPr>
        <w:t>a</w:t>
      </w:r>
      <w:r w:rsidRPr="00CA6153">
        <w:rPr>
          <w:rFonts w:ascii="Times New Roman" w:hAnsi="Times New Roman"/>
          <w:sz w:val="24"/>
          <w:szCs w:val="24"/>
        </w:rPr>
        <w:t>kasajjika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Vipra</w:t>
      </w:r>
      <w:r w:rsidRPr="00CA6153">
        <w:rPr>
          <w:rFonts w:ascii="Times New Roman" w:hAnsi="Times New Roman"/>
          <w:sz w:val="24"/>
          <w:szCs w:val="24"/>
        </w:rPr>
        <w:t>labdha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153">
        <w:rPr>
          <w:rFonts w:ascii="Times New Roman" w:hAnsi="Times New Roman"/>
          <w:sz w:val="24"/>
          <w:szCs w:val="24"/>
        </w:rPr>
        <w:t>khandita</w:t>
      </w:r>
      <w:proofErr w:type="spellEnd"/>
      <w:proofErr w:type="gramStart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 w:rsidRPr="00CA6153">
        <w:rPr>
          <w:rFonts w:ascii="Times New Roman" w:hAnsi="Times New Roman"/>
          <w:sz w:val="24"/>
          <w:szCs w:val="24"/>
        </w:rPr>
        <w:t>oshita</w:t>
      </w:r>
      <w:proofErr w:type="spellEnd"/>
      <w:proofErr w:type="gram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bhatruka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153">
        <w:rPr>
          <w:rFonts w:ascii="Times New Roman" w:hAnsi="Times New Roman"/>
          <w:sz w:val="24"/>
          <w:szCs w:val="24"/>
        </w:rPr>
        <w:t>Vir</w:t>
      </w:r>
      <w:r>
        <w:rPr>
          <w:rFonts w:ascii="Times New Roman" w:hAnsi="Times New Roman"/>
          <w:sz w:val="24"/>
          <w:szCs w:val="24"/>
        </w:rPr>
        <w:t>ahotkanth</w:t>
      </w:r>
      <w:r w:rsidRPr="00CA6153">
        <w:rPr>
          <w:rFonts w:ascii="Times New Roman" w:hAnsi="Times New Roman"/>
          <w:sz w:val="24"/>
          <w:szCs w:val="24"/>
        </w:rPr>
        <w:t>ita</w:t>
      </w:r>
      <w:proofErr w:type="spellEnd"/>
      <w:r w:rsidRPr="00CA61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kalahaantarita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A6153">
        <w:rPr>
          <w:rFonts w:ascii="Times New Roman" w:hAnsi="Times New Roman"/>
          <w:sz w:val="24"/>
          <w:szCs w:val="24"/>
        </w:rPr>
        <w:t>Abhisaarika</w:t>
      </w:r>
      <w:proofErr w:type="spellEnd"/>
      <w:r w:rsidRPr="00CA6153">
        <w:rPr>
          <w:rFonts w:ascii="Times New Roman" w:hAnsi="Times New Roman"/>
          <w:sz w:val="24"/>
          <w:szCs w:val="24"/>
        </w:rPr>
        <w:t>.</w:t>
      </w:r>
    </w:p>
    <w:p w:rsidR="00E714D4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14D4" w:rsidRPr="00CA6153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Unit – V  </w:t>
      </w:r>
      <w:r w:rsidRPr="00CA6153">
        <w:rPr>
          <w:rFonts w:ascii="Times New Roman" w:hAnsi="Times New Roman"/>
          <w:sz w:val="24"/>
          <w:szCs w:val="24"/>
        </w:rPr>
        <w:tab/>
        <w:t xml:space="preserve">:   </w:t>
      </w:r>
      <w:proofErr w:type="spellStart"/>
      <w:r w:rsidRPr="00CA6153">
        <w:rPr>
          <w:rFonts w:ascii="Times New Roman" w:hAnsi="Times New Roman"/>
          <w:sz w:val="24"/>
          <w:szCs w:val="24"/>
        </w:rPr>
        <w:t>Kuchipudi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3C">
        <w:rPr>
          <w:rFonts w:ascii="Times New Roman" w:hAnsi="Times New Roman"/>
          <w:sz w:val="24"/>
          <w:szCs w:val="24"/>
        </w:rPr>
        <w:t>Bhagavataar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-s </w:t>
      </w:r>
    </w:p>
    <w:p w:rsidR="00E714D4" w:rsidRPr="00CA6153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A6153">
        <w:rPr>
          <w:rFonts w:ascii="Times New Roman" w:hAnsi="Times New Roman"/>
          <w:sz w:val="24"/>
          <w:szCs w:val="24"/>
        </w:rPr>
        <w:t xml:space="preserve">   (Renowned families who rendered services to </w:t>
      </w:r>
      <w:proofErr w:type="spellStart"/>
      <w:r w:rsidRPr="00CA6153">
        <w:rPr>
          <w:rFonts w:ascii="Times New Roman" w:hAnsi="Times New Roman"/>
          <w:sz w:val="24"/>
          <w:szCs w:val="24"/>
        </w:rPr>
        <w:t>Kuchipudi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Dance from </w:t>
      </w:r>
    </w:p>
    <w:p w:rsidR="00E714D4" w:rsidRPr="00CA6153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CA6153">
        <w:rPr>
          <w:rFonts w:ascii="Times New Roman" w:hAnsi="Times New Roman"/>
          <w:sz w:val="24"/>
          <w:szCs w:val="24"/>
        </w:rPr>
        <w:t>Kuchipudi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Village.)</w:t>
      </w:r>
      <w:proofErr w:type="gramEnd"/>
    </w:p>
    <w:p w:rsidR="00E714D4" w:rsidRPr="00CA6153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CA6153">
        <w:rPr>
          <w:rFonts w:ascii="Times New Roman" w:hAnsi="Times New Roman"/>
          <w:sz w:val="24"/>
          <w:szCs w:val="24"/>
        </w:rPr>
        <w:t>Vempati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China</w:t>
      </w:r>
      <w:proofErr w:type="gramEnd"/>
      <w:r w:rsidRPr="00CA6153">
        <w:rPr>
          <w:rFonts w:ascii="Times New Roman" w:hAnsi="Times New Roman"/>
          <w:sz w:val="24"/>
          <w:szCs w:val="24"/>
        </w:rPr>
        <w:t xml:space="preserve"> Satyam, </w:t>
      </w:r>
      <w:proofErr w:type="spellStart"/>
      <w:r w:rsidRPr="00CA6153">
        <w:rPr>
          <w:rFonts w:ascii="Times New Roman" w:hAnsi="Times New Roman"/>
          <w:sz w:val="24"/>
          <w:szCs w:val="24"/>
        </w:rPr>
        <w:t>Vedantam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Parvateesam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153">
        <w:rPr>
          <w:rFonts w:ascii="Times New Roman" w:hAnsi="Times New Roman"/>
          <w:sz w:val="24"/>
          <w:szCs w:val="24"/>
        </w:rPr>
        <w:t>Chintaa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Krishnamurthy,</w:t>
      </w:r>
    </w:p>
    <w:p w:rsidR="00E714D4" w:rsidRDefault="00E714D4" w:rsidP="00E714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ab/>
      </w:r>
      <w:r w:rsidRPr="00CA6153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Chinta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Ramanadham</w:t>
      </w:r>
      <w:proofErr w:type="spellEnd"/>
      <w:proofErr w:type="gramStart"/>
      <w:r w:rsidRPr="00CA6153">
        <w:rPr>
          <w:rFonts w:ascii="Times New Roman" w:hAnsi="Times New Roman"/>
          <w:sz w:val="24"/>
          <w:szCs w:val="24"/>
        </w:rPr>
        <w:t>,  P.V.G</w:t>
      </w:r>
      <w:proofErr w:type="gramEnd"/>
      <w:r w:rsidRPr="00CA615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A6153">
        <w:rPr>
          <w:rFonts w:ascii="Times New Roman" w:hAnsi="Times New Roman"/>
          <w:sz w:val="24"/>
          <w:szCs w:val="24"/>
        </w:rPr>
        <w:t xml:space="preserve">Krishna </w:t>
      </w:r>
      <w:proofErr w:type="spellStart"/>
      <w:r w:rsidRPr="00CA6153">
        <w:rPr>
          <w:rFonts w:ascii="Times New Roman" w:hAnsi="Times New Roman"/>
          <w:sz w:val="24"/>
          <w:szCs w:val="24"/>
        </w:rPr>
        <w:t>Sarma</w:t>
      </w:r>
      <w:proofErr w:type="spellEnd"/>
      <w:r w:rsidRPr="00CA6153">
        <w:rPr>
          <w:rFonts w:ascii="Times New Roman" w:hAnsi="Times New Roman"/>
          <w:sz w:val="24"/>
          <w:szCs w:val="24"/>
        </w:rPr>
        <w:t>.</w:t>
      </w:r>
      <w:proofErr w:type="gramEnd"/>
    </w:p>
    <w:p w:rsidR="00E714D4" w:rsidRDefault="00E714D4" w:rsidP="00E714D4">
      <w:pPr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p w:rsidR="004C6292" w:rsidRDefault="004C6292"/>
    <w:sectPr w:rsidR="004C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93F"/>
    <w:multiLevelType w:val="hybridMultilevel"/>
    <w:tmpl w:val="0BE81DB2"/>
    <w:lvl w:ilvl="0" w:tplc="5808900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ED87C19"/>
    <w:multiLevelType w:val="hybridMultilevel"/>
    <w:tmpl w:val="7EEA67CE"/>
    <w:lvl w:ilvl="0" w:tplc="B1A826F8">
      <w:start w:val="1"/>
      <w:numFmt w:val="lowerRoman"/>
      <w:lvlText w:val="%1)"/>
      <w:lvlJc w:val="left"/>
      <w:pPr>
        <w:ind w:left="23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5" w:hanging="360"/>
      </w:pPr>
    </w:lvl>
    <w:lvl w:ilvl="2" w:tplc="4009001B" w:tentative="1">
      <w:start w:val="1"/>
      <w:numFmt w:val="lowerRoman"/>
      <w:lvlText w:val="%3."/>
      <w:lvlJc w:val="right"/>
      <w:pPr>
        <w:ind w:left="3435" w:hanging="180"/>
      </w:pPr>
    </w:lvl>
    <w:lvl w:ilvl="3" w:tplc="4009000F" w:tentative="1">
      <w:start w:val="1"/>
      <w:numFmt w:val="decimal"/>
      <w:lvlText w:val="%4."/>
      <w:lvlJc w:val="left"/>
      <w:pPr>
        <w:ind w:left="4155" w:hanging="360"/>
      </w:pPr>
    </w:lvl>
    <w:lvl w:ilvl="4" w:tplc="40090019" w:tentative="1">
      <w:start w:val="1"/>
      <w:numFmt w:val="lowerLetter"/>
      <w:lvlText w:val="%5."/>
      <w:lvlJc w:val="left"/>
      <w:pPr>
        <w:ind w:left="4875" w:hanging="360"/>
      </w:pPr>
    </w:lvl>
    <w:lvl w:ilvl="5" w:tplc="4009001B" w:tentative="1">
      <w:start w:val="1"/>
      <w:numFmt w:val="lowerRoman"/>
      <w:lvlText w:val="%6."/>
      <w:lvlJc w:val="right"/>
      <w:pPr>
        <w:ind w:left="5595" w:hanging="180"/>
      </w:pPr>
    </w:lvl>
    <w:lvl w:ilvl="6" w:tplc="4009000F" w:tentative="1">
      <w:start w:val="1"/>
      <w:numFmt w:val="decimal"/>
      <w:lvlText w:val="%7."/>
      <w:lvlJc w:val="left"/>
      <w:pPr>
        <w:ind w:left="6315" w:hanging="360"/>
      </w:pPr>
    </w:lvl>
    <w:lvl w:ilvl="7" w:tplc="40090019" w:tentative="1">
      <w:start w:val="1"/>
      <w:numFmt w:val="lowerLetter"/>
      <w:lvlText w:val="%8."/>
      <w:lvlJc w:val="left"/>
      <w:pPr>
        <w:ind w:left="7035" w:hanging="360"/>
      </w:pPr>
    </w:lvl>
    <w:lvl w:ilvl="8" w:tplc="40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4D4"/>
    <w:rsid w:val="004C6292"/>
    <w:rsid w:val="00E7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D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type</dc:creator>
  <cp:keywords/>
  <dc:description/>
  <cp:lastModifiedBy>Legal type</cp:lastModifiedBy>
  <cp:revision>2</cp:revision>
  <dcterms:created xsi:type="dcterms:W3CDTF">2019-09-04T06:34:00Z</dcterms:created>
  <dcterms:modified xsi:type="dcterms:W3CDTF">2019-09-04T06:34:00Z</dcterms:modified>
</cp:coreProperties>
</file>