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E7" w:rsidRPr="00F8417A" w:rsidRDefault="00FE4BE1" w:rsidP="005670E7">
      <w:pPr>
        <w:pStyle w:val="Heading1"/>
        <w:spacing w:before="60" w:line="276" w:lineRule="auto"/>
        <w:ind w:right="2501"/>
        <w:rPr>
          <w:sz w:val="24"/>
          <w:szCs w:val="24"/>
        </w:rPr>
      </w:pPr>
      <w:r>
        <w:rPr>
          <w:sz w:val="24"/>
          <w:szCs w:val="24"/>
        </w:rPr>
        <w:t xml:space="preserve">ANDHRA </w:t>
      </w:r>
      <w:r w:rsidR="005670E7" w:rsidRPr="00F8417A">
        <w:rPr>
          <w:sz w:val="24"/>
          <w:szCs w:val="24"/>
        </w:rPr>
        <w:t xml:space="preserve">UNIVERSITY </w:t>
      </w:r>
    </w:p>
    <w:p w:rsidR="005670E7" w:rsidRPr="00F8417A" w:rsidRDefault="005670E7" w:rsidP="005670E7">
      <w:pPr>
        <w:spacing w:before="1"/>
        <w:ind w:left="2480" w:right="2496"/>
        <w:jc w:val="center"/>
        <w:rPr>
          <w:b/>
          <w:sz w:val="24"/>
          <w:szCs w:val="24"/>
        </w:rPr>
      </w:pPr>
      <w:r w:rsidRPr="00F8417A">
        <w:rPr>
          <w:b/>
          <w:sz w:val="24"/>
          <w:szCs w:val="24"/>
        </w:rPr>
        <w:t>CBCS-SEMESTER-I SYLLABUS</w:t>
      </w:r>
    </w:p>
    <w:p w:rsidR="005670E7" w:rsidRPr="00F8417A" w:rsidRDefault="005670E7" w:rsidP="005670E7">
      <w:pPr>
        <w:spacing w:before="48" w:line="276" w:lineRule="auto"/>
        <w:ind w:left="2480" w:right="2495"/>
        <w:jc w:val="center"/>
        <w:rPr>
          <w:b/>
          <w:sz w:val="24"/>
          <w:szCs w:val="24"/>
        </w:rPr>
      </w:pPr>
      <w:r w:rsidRPr="00F8417A">
        <w:rPr>
          <w:b/>
          <w:sz w:val="24"/>
          <w:szCs w:val="24"/>
        </w:rPr>
        <w:t>(W.e.f.2020-2021 Admitted Batch)</w:t>
      </w:r>
    </w:p>
    <w:p w:rsidR="005670E7" w:rsidRPr="00F8417A" w:rsidRDefault="005670E7" w:rsidP="005670E7">
      <w:pPr>
        <w:spacing w:before="48" w:line="276" w:lineRule="auto"/>
        <w:ind w:left="2480" w:right="2495"/>
        <w:jc w:val="center"/>
        <w:rPr>
          <w:b/>
          <w:sz w:val="24"/>
          <w:szCs w:val="24"/>
        </w:rPr>
      </w:pPr>
      <w:r w:rsidRPr="00F8417A">
        <w:rPr>
          <w:b/>
          <w:sz w:val="24"/>
          <w:szCs w:val="24"/>
        </w:rPr>
        <w:t>BBA Digital Marketing</w:t>
      </w:r>
    </w:p>
    <w:p w:rsidR="005670E7" w:rsidRPr="00F8417A" w:rsidRDefault="005670E7" w:rsidP="005670E7">
      <w:pPr>
        <w:spacing w:before="48" w:line="276" w:lineRule="auto"/>
        <w:ind w:left="2480" w:right="2495"/>
        <w:jc w:val="center"/>
        <w:rPr>
          <w:b/>
          <w:sz w:val="24"/>
          <w:szCs w:val="24"/>
        </w:rPr>
      </w:pPr>
    </w:p>
    <w:tbl>
      <w:tblPr>
        <w:tblW w:w="82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1524"/>
        <w:gridCol w:w="3391"/>
        <w:gridCol w:w="1110"/>
        <w:gridCol w:w="1523"/>
        <w:gridCol w:w="1283"/>
      </w:tblGrid>
      <w:tr w:rsidR="005472F4" w:rsidRPr="00F8417A" w:rsidTr="005472F4">
        <w:trPr>
          <w:trHeight w:val="300"/>
        </w:trPr>
        <w:tc>
          <w:tcPr>
            <w:tcW w:w="673" w:type="dxa"/>
            <w:shd w:val="clear" w:color="auto" w:fill="auto"/>
            <w:noWrap/>
            <w:vAlign w:val="center"/>
            <w:hideMark/>
          </w:tcPr>
          <w:p w:rsidR="005472F4" w:rsidRPr="00F8417A" w:rsidRDefault="005472F4" w:rsidP="005670E7">
            <w:pPr>
              <w:widowControl/>
              <w:autoSpaceDE/>
              <w:autoSpaceDN/>
              <w:jc w:val="center"/>
              <w:rPr>
                <w:b/>
                <w:bCs/>
                <w:color w:val="000000"/>
                <w:sz w:val="24"/>
                <w:szCs w:val="24"/>
              </w:rPr>
            </w:pPr>
            <w:r w:rsidRPr="00F8417A">
              <w:rPr>
                <w:b/>
                <w:bCs/>
                <w:color w:val="000000"/>
                <w:sz w:val="24"/>
                <w:szCs w:val="24"/>
              </w:rPr>
              <w:t>S.NO</w:t>
            </w:r>
          </w:p>
        </w:tc>
        <w:tc>
          <w:tcPr>
            <w:tcW w:w="1171" w:type="dxa"/>
            <w:shd w:val="clear" w:color="auto" w:fill="auto"/>
            <w:noWrap/>
            <w:vAlign w:val="center"/>
            <w:hideMark/>
          </w:tcPr>
          <w:p w:rsidR="005472F4" w:rsidRPr="00F8417A" w:rsidRDefault="005472F4" w:rsidP="005670E7">
            <w:pPr>
              <w:widowControl/>
              <w:autoSpaceDE/>
              <w:autoSpaceDN/>
              <w:jc w:val="center"/>
              <w:rPr>
                <w:b/>
                <w:bCs/>
                <w:color w:val="000000"/>
                <w:sz w:val="24"/>
                <w:szCs w:val="24"/>
              </w:rPr>
            </w:pPr>
            <w:r w:rsidRPr="00F8417A">
              <w:rPr>
                <w:b/>
                <w:bCs/>
                <w:color w:val="000000"/>
                <w:sz w:val="24"/>
                <w:szCs w:val="24"/>
              </w:rPr>
              <w:t>SEMESTER</w:t>
            </w:r>
          </w:p>
        </w:tc>
        <w:tc>
          <w:tcPr>
            <w:tcW w:w="3391" w:type="dxa"/>
            <w:shd w:val="clear" w:color="auto" w:fill="auto"/>
            <w:noWrap/>
            <w:vAlign w:val="center"/>
            <w:hideMark/>
          </w:tcPr>
          <w:p w:rsidR="005472F4" w:rsidRPr="00F8417A" w:rsidRDefault="005472F4" w:rsidP="005670E7">
            <w:pPr>
              <w:widowControl/>
              <w:autoSpaceDE/>
              <w:autoSpaceDN/>
              <w:jc w:val="center"/>
              <w:rPr>
                <w:b/>
                <w:bCs/>
                <w:color w:val="000000"/>
                <w:sz w:val="24"/>
                <w:szCs w:val="24"/>
              </w:rPr>
            </w:pPr>
            <w:r w:rsidRPr="00F8417A">
              <w:rPr>
                <w:b/>
                <w:bCs/>
                <w:color w:val="000000"/>
                <w:sz w:val="24"/>
                <w:szCs w:val="24"/>
              </w:rPr>
              <w:t>COURSE</w:t>
            </w:r>
          </w:p>
        </w:tc>
        <w:tc>
          <w:tcPr>
            <w:tcW w:w="900" w:type="dxa"/>
            <w:shd w:val="clear" w:color="auto" w:fill="auto"/>
            <w:noWrap/>
            <w:vAlign w:val="center"/>
            <w:hideMark/>
          </w:tcPr>
          <w:p w:rsidR="005472F4" w:rsidRPr="00F8417A" w:rsidRDefault="005472F4" w:rsidP="005670E7">
            <w:pPr>
              <w:widowControl/>
              <w:autoSpaceDE/>
              <w:autoSpaceDN/>
              <w:jc w:val="center"/>
              <w:rPr>
                <w:b/>
                <w:bCs/>
                <w:color w:val="000000"/>
                <w:sz w:val="24"/>
                <w:szCs w:val="24"/>
              </w:rPr>
            </w:pPr>
            <w:r w:rsidRPr="00F8417A">
              <w:rPr>
                <w:b/>
                <w:bCs/>
                <w:color w:val="000000"/>
                <w:sz w:val="24"/>
                <w:szCs w:val="24"/>
              </w:rPr>
              <w:t>TOTAL MARKS</w:t>
            </w:r>
          </w:p>
        </w:tc>
        <w:tc>
          <w:tcPr>
            <w:tcW w:w="1165" w:type="dxa"/>
            <w:vAlign w:val="center"/>
          </w:tcPr>
          <w:p w:rsidR="005472F4" w:rsidRPr="00F8417A" w:rsidRDefault="005472F4" w:rsidP="007B2CA7">
            <w:pPr>
              <w:widowControl/>
              <w:autoSpaceDE/>
              <w:autoSpaceDN/>
              <w:jc w:val="center"/>
              <w:rPr>
                <w:b/>
                <w:bCs/>
                <w:color w:val="000000"/>
                <w:sz w:val="24"/>
                <w:szCs w:val="24"/>
              </w:rPr>
            </w:pPr>
            <w:r w:rsidRPr="00F8417A">
              <w:rPr>
                <w:b/>
                <w:bCs/>
                <w:color w:val="000000"/>
                <w:sz w:val="24"/>
                <w:szCs w:val="24"/>
              </w:rPr>
              <w:t>TEACHING</w:t>
            </w:r>
          </w:p>
          <w:p w:rsidR="005472F4" w:rsidRPr="00F8417A" w:rsidRDefault="005472F4" w:rsidP="007B2CA7">
            <w:pPr>
              <w:widowControl/>
              <w:autoSpaceDE/>
              <w:autoSpaceDN/>
              <w:jc w:val="center"/>
              <w:rPr>
                <w:b/>
                <w:bCs/>
                <w:color w:val="000000"/>
                <w:sz w:val="24"/>
                <w:szCs w:val="24"/>
              </w:rPr>
            </w:pPr>
            <w:r w:rsidRPr="00F8417A">
              <w:rPr>
                <w:b/>
                <w:bCs/>
                <w:color w:val="000000"/>
                <w:sz w:val="24"/>
                <w:szCs w:val="24"/>
              </w:rPr>
              <w:t>HOURS</w:t>
            </w:r>
          </w:p>
        </w:tc>
        <w:tc>
          <w:tcPr>
            <w:tcW w:w="974" w:type="dxa"/>
            <w:shd w:val="clear" w:color="auto" w:fill="auto"/>
            <w:noWrap/>
            <w:vAlign w:val="center"/>
            <w:hideMark/>
          </w:tcPr>
          <w:p w:rsidR="005472F4" w:rsidRPr="00F8417A" w:rsidRDefault="005472F4" w:rsidP="005670E7">
            <w:pPr>
              <w:widowControl/>
              <w:autoSpaceDE/>
              <w:autoSpaceDN/>
              <w:jc w:val="center"/>
              <w:rPr>
                <w:b/>
                <w:bCs/>
                <w:color w:val="000000"/>
                <w:sz w:val="24"/>
                <w:szCs w:val="24"/>
              </w:rPr>
            </w:pPr>
            <w:r w:rsidRPr="00F8417A">
              <w:rPr>
                <w:b/>
                <w:bCs/>
                <w:color w:val="000000"/>
                <w:sz w:val="24"/>
                <w:szCs w:val="24"/>
              </w:rPr>
              <w:t>CREDITS</w:t>
            </w:r>
          </w:p>
        </w:tc>
      </w:tr>
      <w:tr w:rsidR="005472F4" w:rsidRPr="00F8417A" w:rsidTr="005472F4">
        <w:trPr>
          <w:trHeight w:val="1008"/>
        </w:trPr>
        <w:tc>
          <w:tcPr>
            <w:tcW w:w="673"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w:t>
            </w:r>
          </w:p>
        </w:tc>
        <w:tc>
          <w:tcPr>
            <w:tcW w:w="117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w:t>
            </w:r>
          </w:p>
        </w:tc>
        <w:tc>
          <w:tcPr>
            <w:tcW w:w="339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FUNDAMENTALS OF MARKETING AND DIGITAL MARKETS</w:t>
            </w:r>
          </w:p>
        </w:tc>
        <w:tc>
          <w:tcPr>
            <w:tcW w:w="900"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100</w:t>
            </w:r>
          </w:p>
        </w:tc>
        <w:tc>
          <w:tcPr>
            <w:tcW w:w="1165" w:type="dxa"/>
            <w:vAlign w:val="center"/>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974"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r>
      <w:tr w:rsidR="005472F4" w:rsidRPr="00F8417A" w:rsidTr="005472F4">
        <w:trPr>
          <w:trHeight w:val="1008"/>
        </w:trPr>
        <w:tc>
          <w:tcPr>
            <w:tcW w:w="673"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2</w:t>
            </w:r>
          </w:p>
        </w:tc>
        <w:tc>
          <w:tcPr>
            <w:tcW w:w="117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II</w:t>
            </w:r>
          </w:p>
        </w:tc>
        <w:tc>
          <w:tcPr>
            <w:tcW w:w="339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SOCIAL MEDIA MARKETING</w:t>
            </w:r>
          </w:p>
        </w:tc>
        <w:tc>
          <w:tcPr>
            <w:tcW w:w="900"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100</w:t>
            </w:r>
          </w:p>
        </w:tc>
        <w:tc>
          <w:tcPr>
            <w:tcW w:w="1165" w:type="dxa"/>
            <w:vAlign w:val="center"/>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974"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r>
      <w:tr w:rsidR="005472F4" w:rsidRPr="00F8417A" w:rsidTr="005472F4">
        <w:trPr>
          <w:trHeight w:val="1008"/>
        </w:trPr>
        <w:tc>
          <w:tcPr>
            <w:tcW w:w="673"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3</w:t>
            </w:r>
          </w:p>
        </w:tc>
        <w:tc>
          <w:tcPr>
            <w:tcW w:w="117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III</w:t>
            </w:r>
          </w:p>
        </w:tc>
        <w:tc>
          <w:tcPr>
            <w:tcW w:w="339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INTELLECTUAL PROPERTY RIGHTS &amp; CYBER LAW</w:t>
            </w:r>
          </w:p>
        </w:tc>
        <w:tc>
          <w:tcPr>
            <w:tcW w:w="900"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100</w:t>
            </w:r>
          </w:p>
        </w:tc>
        <w:tc>
          <w:tcPr>
            <w:tcW w:w="1165" w:type="dxa"/>
            <w:vAlign w:val="center"/>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974"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r>
      <w:tr w:rsidR="005472F4" w:rsidRPr="00F8417A" w:rsidTr="005472F4">
        <w:trPr>
          <w:trHeight w:val="1008"/>
        </w:trPr>
        <w:tc>
          <w:tcPr>
            <w:tcW w:w="673"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4</w:t>
            </w:r>
          </w:p>
        </w:tc>
        <w:tc>
          <w:tcPr>
            <w:tcW w:w="117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IV</w:t>
            </w:r>
          </w:p>
        </w:tc>
        <w:tc>
          <w:tcPr>
            <w:tcW w:w="339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E-CUSTOMER RELATIONSHIP MANAGEMENT</w:t>
            </w:r>
          </w:p>
        </w:tc>
        <w:tc>
          <w:tcPr>
            <w:tcW w:w="900"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100</w:t>
            </w:r>
          </w:p>
        </w:tc>
        <w:tc>
          <w:tcPr>
            <w:tcW w:w="1165" w:type="dxa"/>
            <w:vAlign w:val="center"/>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974"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r>
      <w:tr w:rsidR="005472F4" w:rsidRPr="00F8417A" w:rsidTr="005472F4">
        <w:trPr>
          <w:trHeight w:val="1008"/>
        </w:trPr>
        <w:tc>
          <w:tcPr>
            <w:tcW w:w="673"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117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IV</w:t>
            </w:r>
          </w:p>
        </w:tc>
        <w:tc>
          <w:tcPr>
            <w:tcW w:w="3391"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BUSINESS INTELLIGENCE</w:t>
            </w:r>
          </w:p>
        </w:tc>
        <w:tc>
          <w:tcPr>
            <w:tcW w:w="900"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100</w:t>
            </w:r>
          </w:p>
        </w:tc>
        <w:tc>
          <w:tcPr>
            <w:tcW w:w="1165" w:type="dxa"/>
            <w:vAlign w:val="center"/>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c>
          <w:tcPr>
            <w:tcW w:w="974" w:type="dxa"/>
            <w:shd w:val="clear" w:color="auto" w:fill="auto"/>
            <w:noWrap/>
            <w:vAlign w:val="center"/>
            <w:hideMark/>
          </w:tcPr>
          <w:p w:rsidR="005472F4" w:rsidRPr="00F8417A" w:rsidRDefault="005472F4" w:rsidP="005670E7">
            <w:pPr>
              <w:widowControl/>
              <w:autoSpaceDE/>
              <w:autoSpaceDN/>
              <w:jc w:val="center"/>
              <w:rPr>
                <w:color w:val="000000"/>
                <w:sz w:val="24"/>
                <w:szCs w:val="24"/>
              </w:rPr>
            </w:pPr>
            <w:r w:rsidRPr="00F8417A">
              <w:rPr>
                <w:color w:val="000000"/>
                <w:sz w:val="24"/>
                <w:szCs w:val="24"/>
              </w:rPr>
              <w:t>5</w:t>
            </w:r>
          </w:p>
        </w:tc>
      </w:tr>
    </w:tbl>
    <w:p w:rsidR="005670E7" w:rsidRPr="00F8417A" w:rsidRDefault="005670E7" w:rsidP="005670E7">
      <w:pPr>
        <w:spacing w:before="48" w:line="276" w:lineRule="auto"/>
        <w:ind w:left="2480" w:right="2495"/>
        <w:jc w:val="center"/>
        <w:rPr>
          <w:b/>
          <w:sz w:val="24"/>
          <w:szCs w:val="24"/>
        </w:rPr>
      </w:pPr>
    </w:p>
    <w:p w:rsidR="007B2CA7" w:rsidRPr="00F8417A" w:rsidRDefault="007B2CA7" w:rsidP="005670E7">
      <w:pPr>
        <w:spacing w:before="48" w:line="276" w:lineRule="auto"/>
        <w:ind w:left="2480" w:right="2495"/>
        <w:jc w:val="center"/>
        <w:rPr>
          <w:b/>
          <w:sz w:val="24"/>
          <w:szCs w:val="24"/>
        </w:rPr>
      </w:pPr>
    </w:p>
    <w:p w:rsidR="007B2CA7" w:rsidRPr="00F8417A" w:rsidRDefault="00206296" w:rsidP="00C61A0B">
      <w:pPr>
        <w:spacing w:before="48" w:line="276" w:lineRule="auto"/>
        <w:ind w:left="90" w:right="2495"/>
        <w:jc w:val="both"/>
        <w:rPr>
          <w:b/>
          <w:sz w:val="24"/>
          <w:szCs w:val="24"/>
        </w:rPr>
      </w:pPr>
      <w:r w:rsidRPr="00F8417A">
        <w:rPr>
          <w:noProof/>
          <w:sz w:val="24"/>
          <w:szCs w:val="24"/>
        </w:rPr>
        <w:t xml:space="preserve">                    </w:t>
      </w:r>
      <w:r w:rsidR="00FF02CE">
        <w:rPr>
          <w:b/>
          <w:noProof/>
          <w:sz w:val="24"/>
          <w:szCs w:val="24"/>
        </w:rPr>
        <w:drawing>
          <wp:inline distT="0" distB="0" distL="0" distR="0">
            <wp:extent cx="885825" cy="342900"/>
            <wp:effectExtent l="19050" t="0" r="9525" b="0"/>
            <wp:docPr id="1" name="Picture 1"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Pr="00F8417A">
        <w:rPr>
          <w:noProof/>
          <w:sz w:val="24"/>
          <w:szCs w:val="24"/>
        </w:rPr>
        <w:t xml:space="preserve">        </w:t>
      </w:r>
      <w:r w:rsidR="00FF02CE">
        <w:rPr>
          <w:noProof/>
          <w:sz w:val="24"/>
          <w:szCs w:val="24"/>
        </w:rPr>
        <w:drawing>
          <wp:inline distT="0" distB="0" distL="0" distR="0">
            <wp:extent cx="1323975" cy="523875"/>
            <wp:effectExtent l="19050" t="0" r="9525" b="0"/>
            <wp:docPr id="2"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r w:rsidRPr="00F8417A">
        <w:rPr>
          <w:noProof/>
          <w:sz w:val="24"/>
          <w:szCs w:val="24"/>
        </w:rPr>
        <w:t xml:space="preserve">  </w:t>
      </w:r>
      <w:r w:rsidR="00FF02CE">
        <w:rPr>
          <w:noProof/>
          <w:sz w:val="24"/>
          <w:szCs w:val="24"/>
        </w:rPr>
        <w:drawing>
          <wp:inline distT="0" distB="0" distL="0" distR="0">
            <wp:extent cx="1000125" cy="8763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r w:rsidRPr="00F8417A">
        <w:rPr>
          <w:noProof/>
          <w:sz w:val="24"/>
          <w:szCs w:val="24"/>
        </w:rPr>
        <w:t xml:space="preserve">              </w:t>
      </w:r>
    </w:p>
    <w:p w:rsidR="007B2CA7" w:rsidRPr="00F8417A" w:rsidRDefault="007B2CA7" w:rsidP="007B2CA7">
      <w:pPr>
        <w:spacing w:before="48" w:line="276" w:lineRule="auto"/>
        <w:ind w:left="2480" w:right="2495"/>
        <w:jc w:val="right"/>
        <w:rPr>
          <w:b/>
          <w:sz w:val="24"/>
          <w:szCs w:val="24"/>
        </w:rPr>
      </w:pPr>
      <w:r w:rsidRPr="00F8417A">
        <w:rPr>
          <w:b/>
          <w:sz w:val="24"/>
          <w:szCs w:val="24"/>
        </w:rPr>
        <w:t xml:space="preserve"> </w:t>
      </w:r>
      <w:r w:rsidRPr="00F8417A">
        <w:rPr>
          <w:b/>
          <w:sz w:val="24"/>
          <w:szCs w:val="24"/>
        </w:rPr>
        <w:tab/>
        <w:t xml:space="preserve">  </w:t>
      </w:r>
    </w:p>
    <w:p w:rsidR="007B2CA7" w:rsidRPr="00F8417A" w:rsidRDefault="007B2CA7" w:rsidP="007B2CA7">
      <w:pPr>
        <w:spacing w:before="48" w:line="276" w:lineRule="auto"/>
        <w:ind w:left="2480" w:right="2495"/>
        <w:jc w:val="right"/>
        <w:rPr>
          <w:b/>
          <w:sz w:val="24"/>
          <w:szCs w:val="24"/>
        </w:rPr>
      </w:pPr>
    </w:p>
    <w:p w:rsidR="007B2CA7" w:rsidRPr="00F8417A" w:rsidRDefault="007B2CA7" w:rsidP="007B2CA7">
      <w:pPr>
        <w:spacing w:before="48" w:line="276" w:lineRule="auto"/>
        <w:ind w:left="2480" w:right="2495"/>
        <w:jc w:val="right"/>
        <w:rPr>
          <w:b/>
          <w:sz w:val="24"/>
          <w:szCs w:val="24"/>
        </w:rPr>
      </w:pPr>
    </w:p>
    <w:p w:rsidR="00A95ED8" w:rsidRPr="00F8417A" w:rsidRDefault="005670E7" w:rsidP="00793F2A">
      <w:pPr>
        <w:pStyle w:val="Heading1"/>
        <w:spacing w:before="60" w:line="276" w:lineRule="auto"/>
        <w:ind w:right="2501"/>
        <w:rPr>
          <w:sz w:val="24"/>
          <w:szCs w:val="24"/>
        </w:rPr>
      </w:pPr>
      <w:r w:rsidRPr="00F8417A">
        <w:rPr>
          <w:sz w:val="24"/>
          <w:szCs w:val="24"/>
        </w:rPr>
        <w:br w:type="page"/>
      </w:r>
      <w:r w:rsidR="00FE4BE1">
        <w:rPr>
          <w:sz w:val="24"/>
          <w:szCs w:val="24"/>
        </w:rPr>
        <w:lastRenderedPageBreak/>
        <w:t>ANDHRA</w:t>
      </w:r>
      <w:r w:rsidR="00EB55F5" w:rsidRPr="00F8417A">
        <w:rPr>
          <w:sz w:val="24"/>
          <w:szCs w:val="24"/>
        </w:rPr>
        <w:t xml:space="preserve"> UNIVERSITY </w:t>
      </w:r>
    </w:p>
    <w:p w:rsidR="00A95ED8" w:rsidRPr="00F8417A" w:rsidRDefault="00EB55F5" w:rsidP="00793F2A">
      <w:pPr>
        <w:spacing w:before="1"/>
        <w:ind w:left="2480" w:right="2496"/>
        <w:jc w:val="center"/>
        <w:rPr>
          <w:b/>
          <w:sz w:val="24"/>
          <w:szCs w:val="24"/>
        </w:rPr>
      </w:pPr>
      <w:r w:rsidRPr="00F8417A">
        <w:rPr>
          <w:b/>
          <w:sz w:val="24"/>
          <w:szCs w:val="24"/>
        </w:rPr>
        <w:t>CBCS-SEMESTER-I SYLLABUS</w:t>
      </w:r>
    </w:p>
    <w:p w:rsidR="00435B40" w:rsidRPr="00F8417A" w:rsidRDefault="00EB55F5" w:rsidP="00793F2A">
      <w:pPr>
        <w:spacing w:before="48" w:line="276" w:lineRule="auto"/>
        <w:ind w:left="2480" w:right="2495"/>
        <w:jc w:val="center"/>
        <w:rPr>
          <w:b/>
          <w:sz w:val="24"/>
          <w:szCs w:val="24"/>
        </w:rPr>
      </w:pPr>
      <w:r w:rsidRPr="00F8417A">
        <w:rPr>
          <w:b/>
          <w:sz w:val="24"/>
          <w:szCs w:val="24"/>
        </w:rPr>
        <w:t>(W.e.f.2020-2021 Admitted Batch)</w:t>
      </w:r>
    </w:p>
    <w:p w:rsidR="00A95ED8" w:rsidRPr="00F8417A" w:rsidRDefault="00EB55F5" w:rsidP="00793F2A">
      <w:pPr>
        <w:spacing w:before="48" w:line="276" w:lineRule="auto"/>
        <w:ind w:left="2480" w:right="2495"/>
        <w:jc w:val="center"/>
        <w:rPr>
          <w:b/>
          <w:sz w:val="24"/>
          <w:szCs w:val="24"/>
        </w:rPr>
      </w:pPr>
      <w:r w:rsidRPr="00F8417A">
        <w:rPr>
          <w:b/>
          <w:sz w:val="24"/>
          <w:szCs w:val="24"/>
        </w:rPr>
        <w:t>BBA Digital Marketing</w:t>
      </w:r>
    </w:p>
    <w:p w:rsidR="00A95ED8" w:rsidRPr="00F8417A" w:rsidRDefault="00A95ED8" w:rsidP="00793F2A">
      <w:pPr>
        <w:pStyle w:val="BodyText"/>
        <w:jc w:val="both"/>
        <w:rPr>
          <w:b/>
        </w:rPr>
      </w:pPr>
    </w:p>
    <w:p w:rsidR="00A95ED8" w:rsidRPr="00F8417A" w:rsidRDefault="00EB55F5" w:rsidP="00793F2A">
      <w:pPr>
        <w:spacing w:before="174"/>
        <w:ind w:left="762" w:right="782"/>
        <w:jc w:val="center"/>
        <w:rPr>
          <w:b/>
          <w:sz w:val="24"/>
          <w:szCs w:val="24"/>
        </w:rPr>
      </w:pPr>
      <w:r w:rsidRPr="00F8417A">
        <w:rPr>
          <w:b/>
          <w:sz w:val="24"/>
          <w:szCs w:val="24"/>
        </w:rPr>
        <w:t xml:space="preserve">FUNDAMENTALS OF MARKETING </w:t>
      </w:r>
      <w:r w:rsidR="00360D98" w:rsidRPr="00F8417A">
        <w:rPr>
          <w:b/>
          <w:sz w:val="24"/>
          <w:szCs w:val="24"/>
        </w:rPr>
        <w:t>AND</w:t>
      </w:r>
      <w:r w:rsidRPr="00F8417A">
        <w:rPr>
          <w:b/>
          <w:sz w:val="24"/>
          <w:szCs w:val="24"/>
        </w:rPr>
        <w:t xml:space="preserve"> DIGITAL MARKETS</w:t>
      </w:r>
    </w:p>
    <w:p w:rsidR="00A95ED8" w:rsidRPr="00F8417A" w:rsidRDefault="00EB55F5" w:rsidP="00793F2A">
      <w:pPr>
        <w:pStyle w:val="BodyText"/>
        <w:spacing w:before="246" w:line="276" w:lineRule="auto"/>
        <w:ind w:left="100" w:right="116"/>
        <w:jc w:val="both"/>
      </w:pPr>
      <w:r w:rsidRPr="00F8417A">
        <w:rPr>
          <w:b/>
        </w:rPr>
        <w:t xml:space="preserve">Course Objective: </w:t>
      </w:r>
      <w:r w:rsidRPr="00F8417A">
        <w:rPr>
          <w:color w:val="212121"/>
        </w:rPr>
        <w:t xml:space="preserve">Helps </w:t>
      </w:r>
      <w:proofErr w:type="gramStart"/>
      <w:r w:rsidRPr="00F8417A">
        <w:rPr>
          <w:color w:val="212121"/>
        </w:rPr>
        <w:t>to  identify</w:t>
      </w:r>
      <w:proofErr w:type="gramEnd"/>
      <w:r w:rsidRPr="00F8417A">
        <w:rPr>
          <w:color w:val="212121"/>
        </w:rPr>
        <w:t xml:space="preserve">  core  concepts  of marketing and  the  role  of marketing  in society. </w:t>
      </w:r>
      <w:proofErr w:type="gramStart"/>
      <w:r w:rsidRPr="00F8417A">
        <w:rPr>
          <w:color w:val="212121"/>
        </w:rPr>
        <w:t>Ability to collect process and analyze consumer and market data to make informed decisions.</w:t>
      </w:r>
      <w:proofErr w:type="gramEnd"/>
      <w:r w:rsidRPr="00F8417A">
        <w:rPr>
          <w:color w:val="212121"/>
        </w:rPr>
        <w:t xml:space="preserve"> It also helps to understand pricing decisions. It focuses on </w:t>
      </w:r>
      <w:r w:rsidRPr="00F8417A">
        <w:t>the importance of digital marketing and its</w:t>
      </w:r>
      <w:r w:rsidRPr="00F8417A">
        <w:rPr>
          <w:spacing w:val="-1"/>
        </w:rPr>
        <w:t xml:space="preserve"> </w:t>
      </w:r>
      <w:r w:rsidRPr="00F8417A">
        <w:t>applications.</w:t>
      </w:r>
    </w:p>
    <w:p w:rsidR="00A95ED8" w:rsidRPr="00F8417A" w:rsidRDefault="00EB55F5" w:rsidP="00793F2A">
      <w:pPr>
        <w:spacing w:before="200"/>
        <w:ind w:left="100"/>
        <w:jc w:val="both"/>
        <w:rPr>
          <w:sz w:val="24"/>
          <w:szCs w:val="24"/>
        </w:rPr>
      </w:pPr>
      <w:r w:rsidRPr="00F8417A">
        <w:rPr>
          <w:b/>
          <w:sz w:val="24"/>
          <w:szCs w:val="24"/>
        </w:rPr>
        <w:t xml:space="preserve">Learning Outcome: </w:t>
      </w:r>
      <w:r w:rsidRPr="00F8417A">
        <w:rPr>
          <w:sz w:val="24"/>
          <w:szCs w:val="24"/>
        </w:rPr>
        <w:t xml:space="preserve">Students will be </w:t>
      </w:r>
      <w:proofErr w:type="gramStart"/>
      <w:r w:rsidRPr="00F8417A">
        <w:rPr>
          <w:sz w:val="24"/>
          <w:szCs w:val="24"/>
        </w:rPr>
        <w:t>understand</w:t>
      </w:r>
      <w:proofErr w:type="gramEnd"/>
      <w:r w:rsidR="008B3B16" w:rsidRPr="00F8417A">
        <w:rPr>
          <w:sz w:val="24"/>
          <w:szCs w:val="24"/>
        </w:rPr>
        <w:t xml:space="preserve"> the m</w:t>
      </w:r>
      <w:r w:rsidRPr="00F8417A">
        <w:rPr>
          <w:sz w:val="24"/>
          <w:szCs w:val="24"/>
        </w:rPr>
        <w:t>arketing Concepts and Marketing</w:t>
      </w:r>
      <w:r w:rsidRPr="00F8417A">
        <w:rPr>
          <w:spacing w:val="-1"/>
          <w:sz w:val="24"/>
          <w:szCs w:val="24"/>
        </w:rPr>
        <w:t xml:space="preserve"> </w:t>
      </w:r>
      <w:proofErr w:type="spellStart"/>
      <w:r w:rsidRPr="00F8417A">
        <w:rPr>
          <w:sz w:val="24"/>
          <w:szCs w:val="24"/>
        </w:rPr>
        <w:t>environment</w:t>
      </w:r>
      <w:r w:rsidR="008B3B16" w:rsidRPr="00F8417A">
        <w:rPr>
          <w:sz w:val="24"/>
          <w:szCs w:val="24"/>
        </w:rPr>
        <w:t>.</w:t>
      </w:r>
      <w:r w:rsidRPr="00F8417A">
        <w:rPr>
          <w:sz w:val="24"/>
          <w:szCs w:val="24"/>
        </w:rPr>
        <w:t>The</w:t>
      </w:r>
      <w:proofErr w:type="spellEnd"/>
      <w:r w:rsidRPr="00F8417A">
        <w:rPr>
          <w:sz w:val="24"/>
          <w:szCs w:val="24"/>
        </w:rPr>
        <w:t xml:space="preserve"> applications of digital marketing in the globalized</w:t>
      </w:r>
      <w:r w:rsidRPr="00F8417A">
        <w:rPr>
          <w:spacing w:val="-4"/>
          <w:sz w:val="24"/>
          <w:szCs w:val="24"/>
        </w:rPr>
        <w:t xml:space="preserve"> </w:t>
      </w:r>
      <w:r w:rsidRPr="00F8417A">
        <w:rPr>
          <w:sz w:val="24"/>
          <w:szCs w:val="24"/>
        </w:rPr>
        <w:t>market</w:t>
      </w:r>
      <w:r w:rsidR="008B3B16" w:rsidRPr="00F8417A">
        <w:rPr>
          <w:sz w:val="24"/>
          <w:szCs w:val="24"/>
        </w:rPr>
        <w:t xml:space="preserve">. </w:t>
      </w:r>
      <w:proofErr w:type="gramStart"/>
      <w:r w:rsidRPr="00F8417A">
        <w:rPr>
          <w:sz w:val="24"/>
          <w:szCs w:val="24"/>
        </w:rPr>
        <w:t>Application and usage of E-mail advertisement and mobile</w:t>
      </w:r>
      <w:r w:rsidRPr="00F8417A">
        <w:rPr>
          <w:spacing w:val="-2"/>
          <w:sz w:val="24"/>
          <w:szCs w:val="24"/>
        </w:rPr>
        <w:t xml:space="preserve"> </w:t>
      </w:r>
      <w:r w:rsidRPr="00F8417A">
        <w:rPr>
          <w:sz w:val="24"/>
          <w:szCs w:val="24"/>
        </w:rPr>
        <w:t>marketing.</w:t>
      </w:r>
      <w:proofErr w:type="gramEnd"/>
    </w:p>
    <w:p w:rsidR="00A95ED8" w:rsidRPr="00F8417A" w:rsidRDefault="00A95ED8" w:rsidP="00793F2A">
      <w:pPr>
        <w:pStyle w:val="BodyText"/>
        <w:spacing w:before="10"/>
        <w:jc w:val="both"/>
      </w:pPr>
    </w:p>
    <w:p w:rsidR="00A95ED8" w:rsidRPr="00F8417A" w:rsidRDefault="00EB55F5" w:rsidP="00793F2A">
      <w:pPr>
        <w:pStyle w:val="BodyText"/>
        <w:spacing w:line="276" w:lineRule="auto"/>
        <w:ind w:left="100" w:right="262"/>
        <w:jc w:val="both"/>
      </w:pPr>
      <w:r w:rsidRPr="00F8417A">
        <w:rPr>
          <w:b/>
        </w:rPr>
        <w:t xml:space="preserve">UNIT-I: </w:t>
      </w:r>
      <w:r w:rsidRPr="00F8417A">
        <w:t>Introduction to Marketing - Market, Marketing, Marketer - Selling concept, marketing concept, Social marketing concept - Need and Significance of Marketing in Business - Marketing environment - Identifying market segments -Basis for market segmentation.</w:t>
      </w:r>
    </w:p>
    <w:p w:rsidR="00A95ED8" w:rsidRPr="00F8417A" w:rsidRDefault="00EB55F5" w:rsidP="00793F2A">
      <w:pPr>
        <w:pStyle w:val="BodyText"/>
        <w:spacing w:before="1" w:line="276" w:lineRule="auto"/>
        <w:ind w:left="100"/>
        <w:jc w:val="both"/>
      </w:pPr>
      <w:r w:rsidRPr="00F8417A">
        <w:rPr>
          <w:b/>
        </w:rPr>
        <w:t xml:space="preserve">UNIT-II: </w:t>
      </w:r>
      <w:r w:rsidRPr="00F8417A">
        <w:t>Product and Product lines - Product hierarchy, Product classification, Product mix decisions - Product line decisions -Branding and Brand decisions, packing and labeling decision</w:t>
      </w:r>
    </w:p>
    <w:p w:rsidR="00A95ED8" w:rsidRPr="00F8417A" w:rsidRDefault="00EB55F5" w:rsidP="00793F2A">
      <w:pPr>
        <w:pStyle w:val="BodyText"/>
        <w:spacing w:line="275" w:lineRule="exact"/>
        <w:ind w:left="100"/>
        <w:jc w:val="both"/>
      </w:pPr>
      <w:r w:rsidRPr="00F8417A">
        <w:t>- Product life cycle-Strategies.</w:t>
      </w:r>
    </w:p>
    <w:p w:rsidR="00A95ED8" w:rsidRPr="00F8417A" w:rsidRDefault="00EB55F5" w:rsidP="00793F2A">
      <w:pPr>
        <w:pStyle w:val="BodyText"/>
        <w:spacing w:before="43" w:line="276" w:lineRule="auto"/>
        <w:ind w:left="100" w:right="775"/>
        <w:jc w:val="both"/>
      </w:pPr>
      <w:r w:rsidRPr="00F8417A">
        <w:rPr>
          <w:b/>
        </w:rPr>
        <w:t xml:space="preserve">UNIT-III: </w:t>
      </w:r>
      <w:r w:rsidRPr="00F8417A">
        <w:t>Pricing: Setting the price, pricing process, pricing methods. Adapting price: Geographical pricing, price discounts and allowances, promotional pricing, discriminatory pricing, product mix pricing.</w:t>
      </w:r>
    </w:p>
    <w:p w:rsidR="00A95ED8" w:rsidRPr="00F8417A" w:rsidRDefault="00EB55F5" w:rsidP="00793F2A">
      <w:pPr>
        <w:pStyle w:val="BodyText"/>
        <w:spacing w:line="276" w:lineRule="auto"/>
        <w:ind w:left="100" w:right="302"/>
        <w:jc w:val="both"/>
      </w:pPr>
      <w:r w:rsidRPr="00F8417A">
        <w:rPr>
          <w:b/>
        </w:rPr>
        <w:t xml:space="preserve">UNIT-IV: </w:t>
      </w:r>
      <w:r w:rsidRPr="00F8417A">
        <w:t>Marketing channels: The Importance of marketing channels - Channel design decisions - Channel management decisions - Channel Conflict: Types, Causes and managing the conflict.</w:t>
      </w:r>
    </w:p>
    <w:p w:rsidR="00A95ED8" w:rsidRPr="00F8417A" w:rsidRDefault="00EB55F5" w:rsidP="00793F2A">
      <w:pPr>
        <w:pStyle w:val="BodyText"/>
        <w:spacing w:line="276" w:lineRule="auto"/>
        <w:ind w:left="100" w:right="116"/>
        <w:jc w:val="both"/>
      </w:pPr>
      <w:r w:rsidRPr="00F8417A">
        <w:rPr>
          <w:b/>
        </w:rPr>
        <w:t xml:space="preserve">UNIT V: </w:t>
      </w:r>
      <w:r w:rsidRPr="00F8417A">
        <w:t xml:space="preserve">Introduction to Digital Marketing (DM)-Meaning, Definition, Need of DM, Scope of DM, History of DM, Concept and approaches to DM, Examples of good practices in </w:t>
      </w:r>
      <w:proofErr w:type="spellStart"/>
      <w:r w:rsidRPr="00F8417A">
        <w:t>DM.Email</w:t>
      </w:r>
      <w:proofErr w:type="spellEnd"/>
      <w:r w:rsidRPr="00F8417A">
        <w:t xml:space="preserve"> Marketing-Need for Emails, Types of Emails, options in Email advertising, Mobile </w:t>
      </w:r>
      <w:proofErr w:type="spellStart"/>
      <w:r w:rsidRPr="00F8417A">
        <w:t>MarketingOverview</w:t>
      </w:r>
      <w:proofErr w:type="spellEnd"/>
      <w:r w:rsidRPr="00F8417A">
        <w:t xml:space="preserve"> of the B2B and B2C Mobile Marketing.</w:t>
      </w:r>
    </w:p>
    <w:p w:rsidR="00A0560C" w:rsidRPr="00F8417A" w:rsidRDefault="00A0560C" w:rsidP="00793F2A">
      <w:pPr>
        <w:pStyle w:val="BodyText"/>
        <w:spacing w:line="276" w:lineRule="auto"/>
        <w:ind w:left="100" w:right="116"/>
        <w:jc w:val="both"/>
      </w:pPr>
    </w:p>
    <w:p w:rsidR="00A0560C" w:rsidRPr="00F8417A" w:rsidRDefault="00A0560C" w:rsidP="00793F2A">
      <w:pPr>
        <w:pStyle w:val="Heading2"/>
        <w:spacing w:before="199"/>
        <w:jc w:val="both"/>
      </w:pPr>
      <w:r w:rsidRPr="00F8417A">
        <w:t>Text Books:</w:t>
      </w:r>
    </w:p>
    <w:p w:rsidR="008B3B16" w:rsidRPr="00F8417A" w:rsidRDefault="008B3B16" w:rsidP="00793F2A">
      <w:pPr>
        <w:pStyle w:val="BodyText"/>
        <w:numPr>
          <w:ilvl w:val="0"/>
          <w:numId w:val="19"/>
        </w:numPr>
        <w:spacing w:line="276" w:lineRule="auto"/>
        <w:ind w:right="116"/>
        <w:jc w:val="both"/>
      </w:pPr>
      <w:r w:rsidRPr="00F8417A">
        <w:t xml:space="preserve">Marketing Management, 15th Edition, Philip T. </w:t>
      </w:r>
      <w:proofErr w:type="spellStart"/>
      <w:r w:rsidRPr="00F8417A">
        <w:t>Kotler</w:t>
      </w:r>
      <w:proofErr w:type="spellEnd"/>
      <w:r w:rsidRPr="00F8417A">
        <w:t>, Northwestern University, Pearson</w:t>
      </w:r>
    </w:p>
    <w:p w:rsidR="008B3B16" w:rsidRPr="00F8417A" w:rsidRDefault="008B3B16" w:rsidP="00793F2A">
      <w:pPr>
        <w:pStyle w:val="BodyText"/>
        <w:numPr>
          <w:ilvl w:val="0"/>
          <w:numId w:val="19"/>
        </w:numPr>
        <w:spacing w:line="276" w:lineRule="auto"/>
        <w:ind w:right="116"/>
        <w:jc w:val="both"/>
      </w:pPr>
      <w:r w:rsidRPr="00F8417A">
        <w:t xml:space="preserve">Marketing: An Introduction by Gary Armstrong and Philip T. </w:t>
      </w:r>
      <w:proofErr w:type="spellStart"/>
      <w:r w:rsidRPr="00F8417A">
        <w:t>Kotler</w:t>
      </w:r>
      <w:proofErr w:type="spellEnd"/>
    </w:p>
    <w:p w:rsidR="00E42F7A" w:rsidRPr="00F8417A" w:rsidRDefault="00E42F7A" w:rsidP="00793F2A">
      <w:pPr>
        <w:pStyle w:val="BodyText"/>
        <w:numPr>
          <w:ilvl w:val="0"/>
          <w:numId w:val="19"/>
        </w:numPr>
        <w:spacing w:line="276" w:lineRule="auto"/>
        <w:ind w:right="116"/>
        <w:jc w:val="both"/>
      </w:pPr>
      <w:r w:rsidRPr="00F8417A">
        <w:t xml:space="preserve">Fundamentals of Digital Marketing by </w:t>
      </w:r>
      <w:proofErr w:type="spellStart"/>
      <w:r w:rsidRPr="00F8417A">
        <w:t>Puneet</w:t>
      </w:r>
      <w:proofErr w:type="spellEnd"/>
      <w:r w:rsidRPr="00F8417A">
        <w:t xml:space="preserve"> Singh Bhatia, Pearson</w:t>
      </w:r>
    </w:p>
    <w:p w:rsidR="008B3B16" w:rsidRPr="00F8417A" w:rsidRDefault="008B3B16" w:rsidP="00793F2A">
      <w:pPr>
        <w:pStyle w:val="BodyText"/>
        <w:spacing w:line="276" w:lineRule="auto"/>
        <w:ind w:left="100" w:right="116"/>
        <w:jc w:val="both"/>
      </w:pPr>
    </w:p>
    <w:p w:rsidR="008B3B16" w:rsidRPr="00F8417A" w:rsidRDefault="008B3B16" w:rsidP="00793F2A">
      <w:pPr>
        <w:pStyle w:val="BodyText"/>
        <w:spacing w:line="276" w:lineRule="auto"/>
        <w:ind w:left="100" w:right="116"/>
        <w:jc w:val="both"/>
      </w:pPr>
    </w:p>
    <w:p w:rsidR="00A0560C" w:rsidRPr="00F8417A" w:rsidRDefault="00A0560C" w:rsidP="00793F2A">
      <w:pPr>
        <w:pStyle w:val="BodyText"/>
        <w:spacing w:line="276" w:lineRule="auto"/>
        <w:ind w:left="100" w:right="116"/>
        <w:jc w:val="both"/>
      </w:pPr>
    </w:p>
    <w:p w:rsidR="00A0560C" w:rsidRPr="00F8417A" w:rsidRDefault="00A0560C" w:rsidP="00793F2A">
      <w:pPr>
        <w:pStyle w:val="BodyText"/>
        <w:spacing w:line="276" w:lineRule="auto"/>
        <w:ind w:left="100" w:right="116"/>
        <w:jc w:val="both"/>
      </w:pPr>
    </w:p>
    <w:p w:rsidR="00A0560C" w:rsidRPr="00F8417A" w:rsidRDefault="00A0560C" w:rsidP="00793F2A">
      <w:pPr>
        <w:pStyle w:val="BodyText"/>
        <w:spacing w:line="276" w:lineRule="auto"/>
        <w:ind w:left="100" w:right="116"/>
        <w:jc w:val="both"/>
      </w:pPr>
    </w:p>
    <w:p w:rsidR="00A0560C" w:rsidRPr="00F8417A" w:rsidRDefault="00A0560C" w:rsidP="00793F2A">
      <w:pPr>
        <w:pStyle w:val="BodyText"/>
        <w:spacing w:line="276" w:lineRule="auto"/>
        <w:ind w:left="100" w:right="116"/>
        <w:jc w:val="both"/>
      </w:pPr>
    </w:p>
    <w:p w:rsidR="00A0560C" w:rsidRPr="00F8417A" w:rsidRDefault="00A0560C" w:rsidP="00793F2A">
      <w:pPr>
        <w:pStyle w:val="BodyText"/>
        <w:spacing w:line="276" w:lineRule="auto"/>
        <w:ind w:left="100" w:right="116"/>
        <w:jc w:val="both"/>
      </w:pPr>
    </w:p>
    <w:p w:rsidR="00A95ED8" w:rsidRPr="00F8417A" w:rsidRDefault="00EB55F5" w:rsidP="00793F2A">
      <w:pPr>
        <w:pStyle w:val="Heading2"/>
        <w:spacing w:before="199"/>
        <w:jc w:val="both"/>
      </w:pPr>
      <w:r w:rsidRPr="00F8417A">
        <w:lastRenderedPageBreak/>
        <w:t>Reference Books</w:t>
      </w:r>
    </w:p>
    <w:p w:rsidR="00A95ED8" w:rsidRPr="00F8417A" w:rsidRDefault="00A95ED8" w:rsidP="00793F2A">
      <w:pPr>
        <w:pStyle w:val="BodyText"/>
        <w:spacing w:before="1"/>
        <w:jc w:val="both"/>
        <w:rPr>
          <w:b/>
        </w:rPr>
      </w:pPr>
    </w:p>
    <w:p w:rsidR="00A95ED8" w:rsidRPr="00F8417A" w:rsidRDefault="00EB55F5" w:rsidP="00D74E20">
      <w:pPr>
        <w:pStyle w:val="ListParagraph"/>
        <w:numPr>
          <w:ilvl w:val="0"/>
          <w:numId w:val="28"/>
        </w:numPr>
        <w:tabs>
          <w:tab w:val="left" w:pos="361"/>
        </w:tabs>
        <w:jc w:val="both"/>
        <w:rPr>
          <w:sz w:val="24"/>
          <w:szCs w:val="24"/>
        </w:rPr>
      </w:pPr>
      <w:r w:rsidRPr="00F8417A">
        <w:rPr>
          <w:sz w:val="24"/>
          <w:szCs w:val="24"/>
        </w:rPr>
        <w:t xml:space="preserve">Philip </w:t>
      </w:r>
      <w:proofErr w:type="spellStart"/>
      <w:r w:rsidRPr="00F8417A">
        <w:rPr>
          <w:sz w:val="24"/>
          <w:szCs w:val="24"/>
        </w:rPr>
        <w:t>Kotler</w:t>
      </w:r>
      <w:proofErr w:type="spellEnd"/>
      <w:r w:rsidRPr="00F8417A">
        <w:rPr>
          <w:sz w:val="24"/>
          <w:szCs w:val="24"/>
        </w:rPr>
        <w:t xml:space="preserve"> and Armstrong, Principles of Marketing,</w:t>
      </w:r>
      <w:r w:rsidRPr="00F8417A">
        <w:rPr>
          <w:spacing w:val="-4"/>
          <w:sz w:val="24"/>
          <w:szCs w:val="24"/>
        </w:rPr>
        <w:t xml:space="preserve"> </w:t>
      </w:r>
      <w:r w:rsidRPr="00F8417A">
        <w:rPr>
          <w:sz w:val="24"/>
          <w:szCs w:val="24"/>
        </w:rPr>
        <w:t>PHI</w:t>
      </w:r>
    </w:p>
    <w:p w:rsidR="00A95ED8" w:rsidRPr="00F8417A" w:rsidRDefault="00EB55F5" w:rsidP="00D74E20">
      <w:pPr>
        <w:pStyle w:val="ListParagraph"/>
        <w:numPr>
          <w:ilvl w:val="0"/>
          <w:numId w:val="28"/>
        </w:numPr>
        <w:tabs>
          <w:tab w:val="left" w:pos="361"/>
        </w:tabs>
        <w:spacing w:before="41"/>
        <w:jc w:val="both"/>
        <w:rPr>
          <w:sz w:val="24"/>
          <w:szCs w:val="24"/>
        </w:rPr>
      </w:pPr>
      <w:r w:rsidRPr="00F8417A">
        <w:rPr>
          <w:sz w:val="24"/>
          <w:szCs w:val="24"/>
        </w:rPr>
        <w:t xml:space="preserve">Philip </w:t>
      </w:r>
      <w:proofErr w:type="spellStart"/>
      <w:r w:rsidRPr="00F8417A">
        <w:rPr>
          <w:sz w:val="24"/>
          <w:szCs w:val="24"/>
        </w:rPr>
        <w:t>Kotler</w:t>
      </w:r>
      <w:proofErr w:type="spellEnd"/>
      <w:r w:rsidRPr="00F8417A">
        <w:rPr>
          <w:sz w:val="24"/>
          <w:szCs w:val="24"/>
        </w:rPr>
        <w:t>, Marketing Management,</w:t>
      </w:r>
      <w:r w:rsidRPr="00F8417A">
        <w:rPr>
          <w:spacing w:val="-1"/>
          <w:sz w:val="24"/>
          <w:szCs w:val="24"/>
        </w:rPr>
        <w:t xml:space="preserve"> </w:t>
      </w:r>
      <w:r w:rsidRPr="00F8417A">
        <w:rPr>
          <w:sz w:val="24"/>
          <w:szCs w:val="24"/>
        </w:rPr>
        <w:t>PHI</w:t>
      </w:r>
    </w:p>
    <w:p w:rsidR="00A95ED8" w:rsidRPr="00F8417A" w:rsidRDefault="00EB55F5" w:rsidP="00D74E20">
      <w:pPr>
        <w:pStyle w:val="ListParagraph"/>
        <w:numPr>
          <w:ilvl w:val="0"/>
          <w:numId w:val="28"/>
        </w:numPr>
        <w:tabs>
          <w:tab w:val="left" w:pos="361"/>
        </w:tabs>
        <w:spacing w:before="79"/>
        <w:jc w:val="both"/>
        <w:rPr>
          <w:sz w:val="24"/>
          <w:szCs w:val="24"/>
        </w:rPr>
      </w:pPr>
      <w:r w:rsidRPr="00F8417A">
        <w:rPr>
          <w:sz w:val="24"/>
          <w:szCs w:val="24"/>
        </w:rPr>
        <w:t xml:space="preserve">V.S </w:t>
      </w:r>
      <w:proofErr w:type="spellStart"/>
      <w:r w:rsidRPr="00F8417A">
        <w:rPr>
          <w:sz w:val="24"/>
          <w:szCs w:val="24"/>
        </w:rPr>
        <w:t>Ramaswamy</w:t>
      </w:r>
      <w:proofErr w:type="spellEnd"/>
      <w:r w:rsidRPr="00F8417A">
        <w:rPr>
          <w:sz w:val="24"/>
          <w:szCs w:val="24"/>
        </w:rPr>
        <w:t xml:space="preserve"> and S. </w:t>
      </w:r>
      <w:proofErr w:type="spellStart"/>
      <w:r w:rsidRPr="00F8417A">
        <w:rPr>
          <w:sz w:val="24"/>
          <w:szCs w:val="24"/>
        </w:rPr>
        <w:t>Namakuari</w:t>
      </w:r>
      <w:proofErr w:type="spellEnd"/>
      <w:r w:rsidRPr="00F8417A">
        <w:rPr>
          <w:sz w:val="24"/>
          <w:szCs w:val="24"/>
        </w:rPr>
        <w:t>, Marketing</w:t>
      </w:r>
      <w:r w:rsidRPr="00F8417A">
        <w:rPr>
          <w:spacing w:val="-1"/>
          <w:sz w:val="24"/>
          <w:szCs w:val="24"/>
        </w:rPr>
        <w:t xml:space="preserve"> </w:t>
      </w:r>
      <w:r w:rsidRPr="00F8417A">
        <w:rPr>
          <w:sz w:val="24"/>
          <w:szCs w:val="24"/>
        </w:rPr>
        <w:t>Management.</w:t>
      </w:r>
    </w:p>
    <w:p w:rsidR="00A95ED8" w:rsidRPr="00F8417A" w:rsidRDefault="00EB55F5" w:rsidP="00D74E20">
      <w:pPr>
        <w:pStyle w:val="ListParagraph"/>
        <w:numPr>
          <w:ilvl w:val="0"/>
          <w:numId w:val="28"/>
        </w:numPr>
        <w:tabs>
          <w:tab w:val="left" w:pos="361"/>
        </w:tabs>
        <w:spacing w:before="41"/>
        <w:jc w:val="both"/>
        <w:rPr>
          <w:sz w:val="24"/>
          <w:szCs w:val="24"/>
        </w:rPr>
      </w:pPr>
      <w:proofErr w:type="spellStart"/>
      <w:r w:rsidRPr="00F8417A">
        <w:rPr>
          <w:sz w:val="24"/>
          <w:szCs w:val="24"/>
        </w:rPr>
        <w:t>J.P.Gupta</w:t>
      </w:r>
      <w:proofErr w:type="spellEnd"/>
      <w:r w:rsidRPr="00F8417A">
        <w:rPr>
          <w:sz w:val="24"/>
          <w:szCs w:val="24"/>
        </w:rPr>
        <w:t xml:space="preserve"> and </w:t>
      </w:r>
      <w:proofErr w:type="spellStart"/>
      <w:r w:rsidRPr="00F8417A">
        <w:rPr>
          <w:sz w:val="24"/>
          <w:szCs w:val="24"/>
        </w:rPr>
        <w:t>Joyti</w:t>
      </w:r>
      <w:proofErr w:type="spellEnd"/>
      <w:r w:rsidRPr="00F8417A">
        <w:rPr>
          <w:sz w:val="24"/>
          <w:szCs w:val="24"/>
        </w:rPr>
        <w:t xml:space="preserve"> </w:t>
      </w:r>
      <w:proofErr w:type="spellStart"/>
      <w:r w:rsidRPr="00F8417A">
        <w:rPr>
          <w:sz w:val="24"/>
          <w:szCs w:val="24"/>
        </w:rPr>
        <w:t>Rana</w:t>
      </w:r>
      <w:proofErr w:type="spellEnd"/>
      <w:r w:rsidRPr="00F8417A">
        <w:rPr>
          <w:sz w:val="24"/>
          <w:szCs w:val="24"/>
        </w:rPr>
        <w:t xml:space="preserve">, Principles of Marketing Management, R. </w:t>
      </w:r>
      <w:proofErr w:type="spellStart"/>
      <w:r w:rsidRPr="00F8417A">
        <w:rPr>
          <w:sz w:val="24"/>
          <w:szCs w:val="24"/>
        </w:rPr>
        <w:t>Chand</w:t>
      </w:r>
      <w:proofErr w:type="spellEnd"/>
      <w:r w:rsidRPr="00F8417A">
        <w:rPr>
          <w:sz w:val="24"/>
          <w:szCs w:val="24"/>
        </w:rPr>
        <w:t xml:space="preserve"> &amp; Co. New</w:t>
      </w:r>
      <w:r w:rsidRPr="00F8417A">
        <w:rPr>
          <w:spacing w:val="-12"/>
          <w:sz w:val="24"/>
          <w:szCs w:val="24"/>
        </w:rPr>
        <w:t xml:space="preserve"> </w:t>
      </w:r>
      <w:r w:rsidRPr="00F8417A">
        <w:rPr>
          <w:sz w:val="24"/>
          <w:szCs w:val="24"/>
        </w:rPr>
        <w:t>Delhi.</w:t>
      </w:r>
    </w:p>
    <w:p w:rsidR="00A95ED8" w:rsidRPr="00F8417A" w:rsidRDefault="00EB55F5" w:rsidP="00D74E20">
      <w:pPr>
        <w:pStyle w:val="ListParagraph"/>
        <w:numPr>
          <w:ilvl w:val="0"/>
          <w:numId w:val="28"/>
        </w:numPr>
        <w:tabs>
          <w:tab w:val="left" w:pos="360"/>
        </w:tabs>
        <w:spacing w:before="41" w:line="278" w:lineRule="auto"/>
        <w:ind w:right="911"/>
        <w:jc w:val="both"/>
        <w:rPr>
          <w:sz w:val="24"/>
          <w:szCs w:val="24"/>
        </w:rPr>
      </w:pPr>
      <w:r w:rsidRPr="00F8417A">
        <w:rPr>
          <w:sz w:val="24"/>
          <w:szCs w:val="24"/>
        </w:rPr>
        <w:t>Dave Evans., Susan Bratton, (2010). Social Media Marketing: The Next Generation</w:t>
      </w:r>
      <w:r w:rsidRPr="00F8417A">
        <w:rPr>
          <w:spacing w:val="-16"/>
          <w:sz w:val="24"/>
          <w:szCs w:val="24"/>
        </w:rPr>
        <w:t xml:space="preserve"> </w:t>
      </w:r>
      <w:r w:rsidRPr="00F8417A">
        <w:rPr>
          <w:sz w:val="24"/>
          <w:szCs w:val="24"/>
        </w:rPr>
        <w:t xml:space="preserve">of </w:t>
      </w:r>
      <w:proofErr w:type="spellStart"/>
      <w:r w:rsidRPr="00F8417A">
        <w:rPr>
          <w:sz w:val="24"/>
          <w:szCs w:val="24"/>
        </w:rPr>
        <w:t>BusinessEngagement</w:t>
      </w:r>
      <w:proofErr w:type="spellEnd"/>
      <w:r w:rsidRPr="00F8417A">
        <w:rPr>
          <w:sz w:val="24"/>
          <w:szCs w:val="24"/>
        </w:rPr>
        <w:t>.</w:t>
      </w:r>
      <w:r w:rsidRPr="00F8417A">
        <w:rPr>
          <w:spacing w:val="-1"/>
          <w:sz w:val="24"/>
          <w:szCs w:val="24"/>
        </w:rPr>
        <w:t xml:space="preserve"> </w:t>
      </w:r>
      <w:r w:rsidRPr="00F8417A">
        <w:rPr>
          <w:sz w:val="24"/>
          <w:szCs w:val="24"/>
        </w:rPr>
        <w:t>Wiley</w:t>
      </w:r>
    </w:p>
    <w:p w:rsidR="00A95ED8" w:rsidRPr="00F8417A" w:rsidRDefault="00EB55F5" w:rsidP="00D74E20">
      <w:pPr>
        <w:pStyle w:val="ListParagraph"/>
        <w:numPr>
          <w:ilvl w:val="0"/>
          <w:numId w:val="28"/>
        </w:numPr>
        <w:tabs>
          <w:tab w:val="left" w:pos="367"/>
        </w:tabs>
        <w:spacing w:line="272" w:lineRule="exact"/>
        <w:jc w:val="both"/>
        <w:rPr>
          <w:sz w:val="24"/>
          <w:szCs w:val="24"/>
        </w:rPr>
      </w:pPr>
      <w:r w:rsidRPr="00F8417A">
        <w:rPr>
          <w:sz w:val="24"/>
          <w:szCs w:val="24"/>
        </w:rPr>
        <w:t>Your Google Game Plan for Success: Increasing Your</w:t>
      </w:r>
      <w:r w:rsidRPr="00F8417A">
        <w:rPr>
          <w:spacing w:val="-3"/>
          <w:sz w:val="24"/>
          <w:szCs w:val="24"/>
        </w:rPr>
        <w:t xml:space="preserve"> </w:t>
      </w:r>
      <w:r w:rsidRPr="00F8417A">
        <w:rPr>
          <w:sz w:val="24"/>
          <w:szCs w:val="24"/>
        </w:rPr>
        <w:t>Web</w:t>
      </w:r>
    </w:p>
    <w:p w:rsidR="00565744" w:rsidRPr="00F8417A" w:rsidRDefault="00565744" w:rsidP="00793F2A">
      <w:pPr>
        <w:pStyle w:val="ListParagraph"/>
        <w:tabs>
          <w:tab w:val="left" w:pos="367"/>
        </w:tabs>
        <w:spacing w:line="272" w:lineRule="exact"/>
        <w:ind w:left="366" w:firstLine="0"/>
        <w:jc w:val="both"/>
        <w:rPr>
          <w:sz w:val="24"/>
          <w:szCs w:val="24"/>
        </w:rPr>
      </w:pPr>
    </w:p>
    <w:p w:rsidR="00A95ED8" w:rsidRPr="00F8417A" w:rsidRDefault="00A95ED8" w:rsidP="00793F2A">
      <w:pPr>
        <w:pStyle w:val="BodyText"/>
        <w:jc w:val="both"/>
      </w:pPr>
    </w:p>
    <w:p w:rsidR="00EE0A8A" w:rsidRPr="00F8417A" w:rsidRDefault="008A655D" w:rsidP="00793F2A">
      <w:pPr>
        <w:widowControl/>
        <w:shd w:val="clear" w:color="auto" w:fill="FFFFFF"/>
        <w:autoSpaceDE/>
        <w:autoSpaceDN/>
        <w:jc w:val="both"/>
        <w:rPr>
          <w:b/>
          <w:color w:val="222222"/>
          <w:sz w:val="24"/>
          <w:szCs w:val="24"/>
        </w:rPr>
      </w:pPr>
      <w:r w:rsidRPr="00F8417A">
        <w:rPr>
          <w:b/>
          <w:color w:val="222222"/>
          <w:sz w:val="24"/>
          <w:szCs w:val="24"/>
        </w:rPr>
        <w:t>Co curricular A</w:t>
      </w:r>
      <w:r w:rsidR="00EE0A8A" w:rsidRPr="00F8417A">
        <w:rPr>
          <w:b/>
          <w:color w:val="222222"/>
          <w:sz w:val="24"/>
          <w:szCs w:val="24"/>
        </w:rPr>
        <w:t>ctivities:</w:t>
      </w:r>
    </w:p>
    <w:p w:rsidR="003A473E" w:rsidRPr="00F8417A" w:rsidRDefault="00EE0A8A" w:rsidP="00793F2A">
      <w:pPr>
        <w:pStyle w:val="ListParagraph"/>
        <w:numPr>
          <w:ilvl w:val="0"/>
          <w:numId w:val="20"/>
        </w:numPr>
        <w:tabs>
          <w:tab w:val="left" w:pos="820"/>
          <w:tab w:val="left" w:pos="821"/>
        </w:tabs>
        <w:spacing w:before="100"/>
        <w:jc w:val="both"/>
        <w:rPr>
          <w:sz w:val="24"/>
          <w:szCs w:val="24"/>
        </w:rPr>
      </w:pPr>
      <w:r w:rsidRPr="00F8417A">
        <w:rPr>
          <w:sz w:val="24"/>
          <w:szCs w:val="24"/>
        </w:rPr>
        <w:t>Marketing Based Activities and E-based</w:t>
      </w:r>
      <w:r w:rsidRPr="00F8417A">
        <w:rPr>
          <w:spacing w:val="-1"/>
          <w:sz w:val="24"/>
          <w:szCs w:val="24"/>
        </w:rPr>
        <w:t xml:space="preserve"> </w:t>
      </w:r>
      <w:r w:rsidRPr="00F8417A">
        <w:rPr>
          <w:sz w:val="24"/>
          <w:szCs w:val="24"/>
        </w:rPr>
        <w:t>activities</w:t>
      </w:r>
    </w:p>
    <w:p w:rsidR="00EE0A8A" w:rsidRPr="00F8417A" w:rsidRDefault="00EE0A8A" w:rsidP="00793F2A">
      <w:pPr>
        <w:pStyle w:val="ListParagraph"/>
        <w:numPr>
          <w:ilvl w:val="0"/>
          <w:numId w:val="20"/>
        </w:numPr>
        <w:tabs>
          <w:tab w:val="left" w:pos="820"/>
          <w:tab w:val="left" w:pos="821"/>
        </w:tabs>
        <w:spacing w:before="100"/>
        <w:jc w:val="both"/>
        <w:rPr>
          <w:sz w:val="24"/>
          <w:szCs w:val="24"/>
        </w:rPr>
      </w:pPr>
      <w:r w:rsidRPr="00F8417A">
        <w:rPr>
          <w:sz w:val="24"/>
          <w:szCs w:val="24"/>
        </w:rPr>
        <w:t>Marketing</w:t>
      </w:r>
      <w:r w:rsidRPr="00F8417A">
        <w:rPr>
          <w:spacing w:val="-1"/>
          <w:sz w:val="24"/>
          <w:szCs w:val="24"/>
        </w:rPr>
        <w:t xml:space="preserve"> </w:t>
      </w:r>
      <w:r w:rsidRPr="00F8417A">
        <w:rPr>
          <w:sz w:val="24"/>
          <w:szCs w:val="24"/>
        </w:rPr>
        <w:t>Survey</w:t>
      </w:r>
    </w:p>
    <w:p w:rsidR="00D451D1" w:rsidRPr="00F8417A" w:rsidRDefault="00D451D1" w:rsidP="00793F2A">
      <w:pPr>
        <w:pStyle w:val="ListParagraph"/>
        <w:numPr>
          <w:ilvl w:val="0"/>
          <w:numId w:val="20"/>
        </w:numPr>
        <w:tabs>
          <w:tab w:val="left" w:pos="820"/>
          <w:tab w:val="left" w:pos="821"/>
        </w:tabs>
        <w:spacing w:before="100"/>
        <w:jc w:val="both"/>
        <w:rPr>
          <w:sz w:val="24"/>
          <w:szCs w:val="24"/>
        </w:rPr>
      </w:pPr>
      <w:r w:rsidRPr="00F8417A">
        <w:rPr>
          <w:sz w:val="24"/>
          <w:szCs w:val="24"/>
        </w:rPr>
        <w:t>Group Discussions on subject related topics</w:t>
      </w:r>
    </w:p>
    <w:p w:rsidR="00D451D1" w:rsidRPr="00F8417A" w:rsidRDefault="00D451D1" w:rsidP="00793F2A">
      <w:pPr>
        <w:tabs>
          <w:tab w:val="left" w:pos="820"/>
          <w:tab w:val="left" w:pos="821"/>
        </w:tabs>
        <w:spacing w:before="100"/>
        <w:ind w:left="460"/>
        <w:jc w:val="both"/>
        <w:rPr>
          <w:sz w:val="24"/>
          <w:szCs w:val="24"/>
        </w:rPr>
      </w:pPr>
    </w:p>
    <w:p w:rsidR="00EE0A8A" w:rsidRPr="00F8417A" w:rsidRDefault="008A655D" w:rsidP="00793F2A">
      <w:pPr>
        <w:widowControl/>
        <w:shd w:val="clear" w:color="auto" w:fill="FFFFFF"/>
        <w:autoSpaceDE/>
        <w:autoSpaceDN/>
        <w:jc w:val="both"/>
        <w:rPr>
          <w:b/>
          <w:color w:val="222222"/>
          <w:sz w:val="24"/>
          <w:szCs w:val="24"/>
        </w:rPr>
      </w:pPr>
      <w:r w:rsidRPr="00F8417A">
        <w:rPr>
          <w:b/>
          <w:color w:val="222222"/>
          <w:sz w:val="24"/>
          <w:szCs w:val="24"/>
        </w:rPr>
        <w:t xml:space="preserve">Continuous </w:t>
      </w:r>
      <w:proofErr w:type="gramStart"/>
      <w:r w:rsidRPr="00F8417A">
        <w:rPr>
          <w:b/>
          <w:color w:val="222222"/>
          <w:sz w:val="24"/>
          <w:szCs w:val="24"/>
        </w:rPr>
        <w:t>Assessment  M</w:t>
      </w:r>
      <w:r w:rsidR="00EE0A8A" w:rsidRPr="00F8417A">
        <w:rPr>
          <w:b/>
          <w:color w:val="222222"/>
          <w:sz w:val="24"/>
          <w:szCs w:val="24"/>
        </w:rPr>
        <w:t>ethods</w:t>
      </w:r>
      <w:proofErr w:type="gramEnd"/>
      <w:r w:rsidR="00EE0A8A" w:rsidRPr="00F8417A">
        <w:rPr>
          <w:b/>
          <w:color w:val="222222"/>
          <w:sz w:val="24"/>
          <w:szCs w:val="24"/>
        </w:rPr>
        <w:t>:</w:t>
      </w:r>
    </w:p>
    <w:p w:rsidR="003A473E" w:rsidRPr="00F8417A" w:rsidRDefault="003A473E" w:rsidP="00793F2A">
      <w:pPr>
        <w:widowControl/>
        <w:shd w:val="clear" w:color="auto" w:fill="FFFFFF"/>
        <w:autoSpaceDE/>
        <w:autoSpaceDN/>
        <w:jc w:val="both"/>
        <w:rPr>
          <w:b/>
          <w:color w:val="222222"/>
          <w:sz w:val="24"/>
          <w:szCs w:val="24"/>
        </w:rPr>
      </w:pPr>
    </w:p>
    <w:p w:rsidR="003A473E" w:rsidRPr="00F8417A" w:rsidRDefault="003A473E" w:rsidP="00793F2A">
      <w:pPr>
        <w:pStyle w:val="ListParagraph"/>
        <w:numPr>
          <w:ilvl w:val="1"/>
          <w:numId w:val="21"/>
        </w:numPr>
        <w:contextualSpacing/>
        <w:jc w:val="both"/>
        <w:rPr>
          <w:sz w:val="24"/>
          <w:szCs w:val="24"/>
        </w:rPr>
      </w:pPr>
      <w:r w:rsidRPr="00F8417A">
        <w:rPr>
          <w:sz w:val="24"/>
          <w:szCs w:val="24"/>
        </w:rPr>
        <w:t>Fortnight test</w:t>
      </w:r>
    </w:p>
    <w:p w:rsidR="003A473E" w:rsidRPr="00F8417A" w:rsidRDefault="003A473E" w:rsidP="00793F2A">
      <w:pPr>
        <w:pStyle w:val="ListParagraph"/>
        <w:numPr>
          <w:ilvl w:val="1"/>
          <w:numId w:val="21"/>
        </w:numPr>
        <w:contextualSpacing/>
        <w:jc w:val="both"/>
        <w:rPr>
          <w:sz w:val="24"/>
          <w:szCs w:val="24"/>
        </w:rPr>
      </w:pPr>
      <w:r w:rsidRPr="00F8417A">
        <w:rPr>
          <w:sz w:val="24"/>
          <w:szCs w:val="24"/>
        </w:rPr>
        <w:t>Subject based MCQs</w:t>
      </w:r>
    </w:p>
    <w:p w:rsidR="004467F3" w:rsidRPr="00F8417A" w:rsidRDefault="004467F3" w:rsidP="00793F2A">
      <w:pPr>
        <w:pStyle w:val="ListParagraph"/>
        <w:numPr>
          <w:ilvl w:val="1"/>
          <w:numId w:val="21"/>
        </w:numPr>
        <w:tabs>
          <w:tab w:val="left" w:pos="820"/>
          <w:tab w:val="left" w:pos="821"/>
        </w:tabs>
        <w:spacing w:before="100"/>
        <w:contextualSpacing/>
        <w:jc w:val="both"/>
        <w:rPr>
          <w:sz w:val="24"/>
          <w:szCs w:val="24"/>
        </w:rPr>
      </w:pPr>
      <w:r w:rsidRPr="00F8417A">
        <w:rPr>
          <w:sz w:val="24"/>
          <w:szCs w:val="24"/>
        </w:rPr>
        <w:t>Individual</w:t>
      </w:r>
      <w:r w:rsidRPr="00F8417A">
        <w:rPr>
          <w:spacing w:val="59"/>
          <w:sz w:val="24"/>
          <w:szCs w:val="24"/>
        </w:rPr>
        <w:t xml:space="preserve"> </w:t>
      </w:r>
      <w:r w:rsidRPr="00F8417A">
        <w:rPr>
          <w:sz w:val="24"/>
          <w:szCs w:val="24"/>
        </w:rPr>
        <w:t>Presentation</w:t>
      </w:r>
    </w:p>
    <w:p w:rsidR="00D451D1" w:rsidRPr="00F8417A" w:rsidRDefault="00D451D1" w:rsidP="00793F2A">
      <w:pPr>
        <w:pStyle w:val="ListParagraph"/>
        <w:numPr>
          <w:ilvl w:val="1"/>
          <w:numId w:val="21"/>
        </w:numPr>
        <w:jc w:val="both"/>
        <w:rPr>
          <w:sz w:val="24"/>
          <w:szCs w:val="24"/>
        </w:rPr>
      </w:pPr>
      <w:r w:rsidRPr="00F8417A">
        <w:rPr>
          <w:sz w:val="24"/>
          <w:szCs w:val="24"/>
        </w:rPr>
        <w:t>Case Studies</w:t>
      </w:r>
    </w:p>
    <w:p w:rsidR="000514DC" w:rsidRPr="00F8417A" w:rsidRDefault="000514DC" w:rsidP="00793F2A">
      <w:pPr>
        <w:pStyle w:val="ListParagraph"/>
        <w:numPr>
          <w:ilvl w:val="1"/>
          <w:numId w:val="21"/>
        </w:numPr>
        <w:jc w:val="both"/>
        <w:rPr>
          <w:color w:val="222222"/>
          <w:sz w:val="24"/>
          <w:szCs w:val="24"/>
        </w:rPr>
      </w:pPr>
      <w:proofErr w:type="spellStart"/>
      <w:r w:rsidRPr="00F8417A">
        <w:rPr>
          <w:sz w:val="24"/>
          <w:szCs w:val="24"/>
        </w:rPr>
        <w:t>Sessional</w:t>
      </w:r>
      <w:proofErr w:type="spellEnd"/>
      <w:r w:rsidRPr="00F8417A">
        <w:rPr>
          <w:sz w:val="24"/>
          <w:szCs w:val="24"/>
        </w:rPr>
        <w:t xml:space="preserve"> Exams </w:t>
      </w:r>
    </w:p>
    <w:p w:rsidR="00D451D1" w:rsidRPr="00F8417A" w:rsidRDefault="00D451D1" w:rsidP="00793F2A">
      <w:pPr>
        <w:widowControl/>
        <w:shd w:val="clear" w:color="auto" w:fill="FFFFFF"/>
        <w:autoSpaceDE/>
        <w:autoSpaceDN/>
        <w:jc w:val="both"/>
        <w:rPr>
          <w:color w:val="222222"/>
          <w:sz w:val="24"/>
          <w:szCs w:val="24"/>
        </w:rPr>
      </w:pPr>
    </w:p>
    <w:p w:rsidR="004467F3" w:rsidRPr="00F8417A" w:rsidRDefault="004467F3" w:rsidP="00793F2A">
      <w:pPr>
        <w:ind w:firstLine="360"/>
        <w:contextualSpacing/>
        <w:jc w:val="both"/>
        <w:rPr>
          <w:sz w:val="24"/>
          <w:szCs w:val="24"/>
        </w:rPr>
      </w:pPr>
    </w:p>
    <w:p w:rsidR="003A473E" w:rsidRPr="00F8417A" w:rsidRDefault="003A473E" w:rsidP="00793F2A">
      <w:pPr>
        <w:widowControl/>
        <w:shd w:val="clear" w:color="auto" w:fill="FFFFFF"/>
        <w:autoSpaceDE/>
        <w:autoSpaceDN/>
        <w:contextualSpacing/>
        <w:jc w:val="both"/>
        <w:rPr>
          <w:b/>
          <w:color w:val="222222"/>
          <w:sz w:val="24"/>
          <w:szCs w:val="24"/>
        </w:rPr>
      </w:pPr>
    </w:p>
    <w:p w:rsidR="00EE0A8A" w:rsidRPr="00F8417A" w:rsidRDefault="00EE0A8A" w:rsidP="00793F2A">
      <w:pPr>
        <w:widowControl/>
        <w:shd w:val="clear" w:color="auto" w:fill="FFFFFF"/>
        <w:autoSpaceDE/>
        <w:autoSpaceDN/>
        <w:jc w:val="both"/>
        <w:rPr>
          <w:color w:val="222222"/>
          <w:sz w:val="24"/>
          <w:szCs w:val="24"/>
        </w:rPr>
      </w:pPr>
    </w:p>
    <w:p w:rsidR="00EE0A8A" w:rsidRPr="00F8417A" w:rsidRDefault="007B2CA7" w:rsidP="007B2CA7">
      <w:pPr>
        <w:rPr>
          <w:sz w:val="24"/>
          <w:szCs w:val="24"/>
        </w:rPr>
        <w:sectPr w:rsidR="00EE0A8A" w:rsidRPr="00F8417A">
          <w:pgSz w:w="12240" w:h="15840"/>
          <w:pgMar w:top="1360" w:right="1320" w:bottom="280" w:left="1340" w:header="720" w:footer="720" w:gutter="0"/>
          <w:cols w:space="720"/>
        </w:sectPr>
      </w:pP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00FF02CE">
        <w:rPr>
          <w:b/>
          <w:noProof/>
          <w:sz w:val="24"/>
          <w:szCs w:val="24"/>
        </w:rPr>
        <w:drawing>
          <wp:inline distT="0" distB="0" distL="0" distR="0">
            <wp:extent cx="885825" cy="342900"/>
            <wp:effectExtent l="19050" t="0" r="9525" b="0"/>
            <wp:docPr id="4" name="Picture 4"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323975" cy="523875"/>
            <wp:effectExtent l="19050" t="0" r="9525" b="0"/>
            <wp:docPr id="5"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000125" cy="8763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p>
    <w:p w:rsidR="00A95ED8" w:rsidRPr="00F8417A" w:rsidRDefault="00A95ED8" w:rsidP="00793F2A">
      <w:pPr>
        <w:pStyle w:val="BodyText"/>
        <w:spacing w:before="7"/>
        <w:jc w:val="both"/>
      </w:pPr>
    </w:p>
    <w:p w:rsidR="00A95ED8" w:rsidRPr="00F8417A" w:rsidRDefault="00FE4BE1" w:rsidP="00793F2A">
      <w:pPr>
        <w:pStyle w:val="Heading1"/>
        <w:spacing w:before="89" w:line="278" w:lineRule="auto"/>
        <w:ind w:right="2501"/>
        <w:rPr>
          <w:sz w:val="24"/>
          <w:szCs w:val="24"/>
        </w:rPr>
      </w:pPr>
      <w:r>
        <w:rPr>
          <w:sz w:val="24"/>
          <w:szCs w:val="24"/>
        </w:rPr>
        <w:t xml:space="preserve">ANDHRA </w:t>
      </w:r>
      <w:r w:rsidR="00EB55F5" w:rsidRPr="00F8417A">
        <w:rPr>
          <w:sz w:val="24"/>
          <w:szCs w:val="24"/>
        </w:rPr>
        <w:t xml:space="preserve">UNIVERSITY </w:t>
      </w:r>
    </w:p>
    <w:p w:rsidR="00A95ED8" w:rsidRPr="00F8417A" w:rsidRDefault="00EB55F5" w:rsidP="00793F2A">
      <w:pPr>
        <w:spacing w:line="317" w:lineRule="exact"/>
        <w:ind w:left="2480" w:right="2494"/>
        <w:jc w:val="center"/>
        <w:rPr>
          <w:b/>
          <w:sz w:val="24"/>
          <w:szCs w:val="24"/>
        </w:rPr>
      </w:pPr>
      <w:r w:rsidRPr="00F8417A">
        <w:rPr>
          <w:b/>
          <w:sz w:val="24"/>
          <w:szCs w:val="24"/>
        </w:rPr>
        <w:t>CBCS-SEMESTER- II SYLLABUS</w:t>
      </w:r>
    </w:p>
    <w:p w:rsidR="00435B40" w:rsidRPr="00F8417A" w:rsidRDefault="00EB55F5" w:rsidP="00793F2A">
      <w:pPr>
        <w:spacing w:before="48" w:line="276" w:lineRule="auto"/>
        <w:ind w:left="2480" w:right="2495"/>
        <w:jc w:val="center"/>
        <w:rPr>
          <w:b/>
          <w:sz w:val="24"/>
          <w:szCs w:val="24"/>
        </w:rPr>
      </w:pPr>
      <w:r w:rsidRPr="00F8417A">
        <w:rPr>
          <w:b/>
          <w:sz w:val="24"/>
          <w:szCs w:val="24"/>
        </w:rPr>
        <w:t>(W.e.f.2020-2021 Admitted Batch)</w:t>
      </w:r>
    </w:p>
    <w:p w:rsidR="00A95ED8" w:rsidRPr="00F8417A" w:rsidRDefault="00EB55F5" w:rsidP="00793F2A">
      <w:pPr>
        <w:spacing w:before="48" w:line="276" w:lineRule="auto"/>
        <w:ind w:left="2480" w:right="2495"/>
        <w:jc w:val="center"/>
        <w:rPr>
          <w:b/>
          <w:sz w:val="24"/>
          <w:szCs w:val="24"/>
        </w:rPr>
      </w:pPr>
      <w:r w:rsidRPr="00F8417A">
        <w:rPr>
          <w:b/>
          <w:sz w:val="24"/>
          <w:szCs w:val="24"/>
        </w:rPr>
        <w:t>BBA Digital Marketing</w:t>
      </w:r>
    </w:p>
    <w:p w:rsidR="00A95ED8" w:rsidRPr="00F8417A" w:rsidRDefault="00793F2A" w:rsidP="00793F2A">
      <w:pPr>
        <w:spacing w:before="1"/>
        <w:ind w:left="2176"/>
        <w:rPr>
          <w:b/>
          <w:sz w:val="24"/>
          <w:szCs w:val="24"/>
        </w:rPr>
      </w:pPr>
      <w:r w:rsidRPr="00F8417A">
        <w:rPr>
          <w:b/>
          <w:sz w:val="24"/>
          <w:szCs w:val="24"/>
        </w:rPr>
        <w:t xml:space="preserve">             </w:t>
      </w:r>
      <w:r w:rsidR="00EB55F5" w:rsidRPr="00F8417A">
        <w:rPr>
          <w:b/>
          <w:sz w:val="24"/>
          <w:szCs w:val="24"/>
        </w:rPr>
        <w:t>SOCIAL MEDIA MARKETING</w:t>
      </w:r>
    </w:p>
    <w:p w:rsidR="00A95ED8" w:rsidRPr="00F8417A" w:rsidRDefault="008A655D" w:rsidP="00793F2A">
      <w:pPr>
        <w:pStyle w:val="BodyText"/>
        <w:spacing w:before="199"/>
        <w:ind w:left="100" w:right="114"/>
        <w:jc w:val="both"/>
      </w:pPr>
      <w:r w:rsidRPr="00F8417A">
        <w:rPr>
          <w:b/>
        </w:rPr>
        <w:t xml:space="preserve">Course Objective: </w:t>
      </w:r>
      <w:r w:rsidR="00EB55F5" w:rsidRPr="00F8417A">
        <w:rPr>
          <w:color w:val="212121"/>
        </w:rPr>
        <w:t xml:space="preserve">Introduce current and core practices of Digital and Social Media Marketing that will allow learners to </w:t>
      </w:r>
      <w:proofErr w:type="spellStart"/>
      <w:r w:rsidR="00EB55F5" w:rsidRPr="00F8417A">
        <w:rPr>
          <w:color w:val="212121"/>
        </w:rPr>
        <w:t>analyse</w:t>
      </w:r>
      <w:proofErr w:type="spellEnd"/>
      <w:r w:rsidR="00EB55F5" w:rsidRPr="00F8417A">
        <w:rPr>
          <w:color w:val="212121"/>
        </w:rPr>
        <w:t>, plan, execute and evaluate a digital marketing strategy.</w:t>
      </w:r>
    </w:p>
    <w:p w:rsidR="00A95ED8" w:rsidRPr="00F8417A" w:rsidRDefault="008A655D" w:rsidP="00793F2A">
      <w:pPr>
        <w:pStyle w:val="BodyText"/>
        <w:spacing w:before="199"/>
        <w:ind w:left="100" w:right="116"/>
        <w:jc w:val="both"/>
      </w:pPr>
      <w:r w:rsidRPr="00F8417A">
        <w:rPr>
          <w:b/>
        </w:rPr>
        <w:t xml:space="preserve">Learning Outcome: </w:t>
      </w:r>
      <w:r w:rsidR="00EB55F5" w:rsidRPr="00F8417A">
        <w:rPr>
          <w:color w:val="212121"/>
        </w:rPr>
        <w:t xml:space="preserve">Understand the Social Media space and tools • Analyze the effectiveness of your company’s and competitors’ social media programs. Design social media programs that directly support business and marketing goals. </w:t>
      </w:r>
      <w:proofErr w:type="gramStart"/>
      <w:r w:rsidR="00EB55F5" w:rsidRPr="00F8417A">
        <w:rPr>
          <w:color w:val="212121"/>
        </w:rPr>
        <w:t>Channels and programs.</w:t>
      </w:r>
      <w:proofErr w:type="gramEnd"/>
      <w:r w:rsidR="00EB55F5" w:rsidRPr="00F8417A">
        <w:rPr>
          <w:color w:val="212121"/>
        </w:rPr>
        <w:t xml:space="preserve"> Implement a process for planning social media marketing activities.</w:t>
      </w:r>
    </w:p>
    <w:p w:rsidR="00A95ED8" w:rsidRPr="00F8417A" w:rsidRDefault="00EB55F5" w:rsidP="00793F2A">
      <w:pPr>
        <w:pStyle w:val="BodyText"/>
        <w:spacing w:before="200"/>
        <w:ind w:left="100" w:right="115"/>
        <w:jc w:val="both"/>
      </w:pPr>
      <w:r w:rsidRPr="00F8417A">
        <w:rPr>
          <w:b/>
        </w:rPr>
        <w:t xml:space="preserve">UNIT-I: </w:t>
      </w:r>
      <w:r w:rsidRPr="00F8417A">
        <w:t>Introduction to digital and social media marketing-meaning-definition-types of social media websites-mobile apps-email- social media-various social media websites; Blogging-types, platforms.</w:t>
      </w:r>
    </w:p>
    <w:p w:rsidR="00A95ED8" w:rsidRPr="00F8417A" w:rsidRDefault="00EB55F5" w:rsidP="00793F2A">
      <w:pPr>
        <w:pStyle w:val="BodyText"/>
        <w:spacing w:before="202"/>
        <w:ind w:left="100" w:right="115"/>
        <w:jc w:val="both"/>
      </w:pPr>
      <w:r w:rsidRPr="00F8417A">
        <w:rPr>
          <w:b/>
        </w:rPr>
        <w:t xml:space="preserve">UNIT-II: </w:t>
      </w:r>
      <w:r w:rsidRPr="00F8417A">
        <w:t>Social Media Management-Social Media and Target Audience-Sharing content on Social Media-Book marking websites; DO’s and Don’ts of Social media.</w:t>
      </w:r>
    </w:p>
    <w:p w:rsidR="00A95ED8" w:rsidRPr="00F8417A" w:rsidRDefault="00EB55F5" w:rsidP="00793F2A">
      <w:pPr>
        <w:pStyle w:val="BodyText"/>
        <w:spacing w:before="199"/>
        <w:ind w:left="100" w:right="115"/>
        <w:jc w:val="both"/>
      </w:pPr>
      <w:r w:rsidRPr="00F8417A">
        <w:rPr>
          <w:b/>
        </w:rPr>
        <w:t xml:space="preserve">UNIT III: </w:t>
      </w:r>
      <w:r w:rsidRPr="00F8417A">
        <w:t>Social Media Strategy-Goals ,Planning, Strategies, Monitoring Analysis; Tips of Social Media Marketing-Customization; Social Media Optimization; Social Media Promotion- paid advertising –other methods-Social Media ROI.</w:t>
      </w:r>
    </w:p>
    <w:p w:rsidR="00A95ED8" w:rsidRPr="00F8417A" w:rsidRDefault="00EB55F5" w:rsidP="00793F2A">
      <w:pPr>
        <w:pStyle w:val="BodyText"/>
        <w:spacing w:before="199"/>
        <w:ind w:left="100" w:right="119"/>
        <w:jc w:val="both"/>
      </w:pPr>
      <w:r w:rsidRPr="00F8417A">
        <w:rPr>
          <w:b/>
        </w:rPr>
        <w:t xml:space="preserve">UNIT IV: </w:t>
      </w:r>
      <w:r w:rsidRPr="00F8417A">
        <w:t>Social Media for Branding; Establishing Relationship with customers Social Media and SEO-Managing Tools of Social Media.</w:t>
      </w:r>
    </w:p>
    <w:p w:rsidR="00A95ED8" w:rsidRPr="00F8417A" w:rsidRDefault="00EB55F5" w:rsidP="00793F2A">
      <w:pPr>
        <w:pStyle w:val="BodyText"/>
        <w:spacing w:before="202"/>
        <w:ind w:left="100" w:right="118"/>
        <w:jc w:val="both"/>
      </w:pPr>
      <w:r w:rsidRPr="00F8417A">
        <w:rPr>
          <w:b/>
        </w:rPr>
        <w:t xml:space="preserve">UNIT V: </w:t>
      </w:r>
      <w:r w:rsidRPr="00F8417A">
        <w:t>Social Analytics-Automation and Social Media-Social Media and other types of Marketing.</w:t>
      </w:r>
    </w:p>
    <w:p w:rsidR="008A655D" w:rsidRPr="00F8417A" w:rsidRDefault="008A655D" w:rsidP="00793F2A">
      <w:pPr>
        <w:pStyle w:val="Heading2"/>
        <w:spacing w:before="199"/>
        <w:jc w:val="both"/>
      </w:pPr>
      <w:r w:rsidRPr="00F8417A">
        <w:t>Text Books:</w:t>
      </w:r>
    </w:p>
    <w:p w:rsidR="008E024A" w:rsidRPr="00F8417A" w:rsidRDefault="008E024A" w:rsidP="00793F2A">
      <w:pPr>
        <w:pStyle w:val="BodyText"/>
        <w:numPr>
          <w:ilvl w:val="0"/>
          <w:numId w:val="9"/>
        </w:numPr>
        <w:spacing w:before="199"/>
        <w:contextualSpacing/>
        <w:jc w:val="both"/>
      </w:pPr>
      <w:r w:rsidRPr="00F8417A">
        <w:t xml:space="preserve">Social Media Marketing: Social Media Marketing Fundamentals -Course material – knowledge required - for certification-Copyright © 2018 </w:t>
      </w:r>
      <w:proofErr w:type="spellStart"/>
      <w:r w:rsidRPr="00F8417A">
        <w:t>eMarketing</w:t>
      </w:r>
      <w:proofErr w:type="spellEnd"/>
      <w:r w:rsidRPr="00F8417A">
        <w:t xml:space="preserve"> Institute</w:t>
      </w:r>
    </w:p>
    <w:p w:rsidR="00A95ED8" w:rsidRPr="00F8417A" w:rsidRDefault="00EB55F5" w:rsidP="00793F2A">
      <w:pPr>
        <w:pStyle w:val="BodyText"/>
        <w:numPr>
          <w:ilvl w:val="0"/>
          <w:numId w:val="9"/>
        </w:numPr>
        <w:spacing w:before="199"/>
        <w:contextualSpacing/>
        <w:jc w:val="both"/>
      </w:pPr>
      <w:r w:rsidRPr="00F8417A">
        <w:t xml:space="preserve">Digital Marketing: </w:t>
      </w:r>
      <w:proofErr w:type="spellStart"/>
      <w:r w:rsidRPr="00F8417A">
        <w:t>Seema</w:t>
      </w:r>
      <w:proofErr w:type="spellEnd"/>
      <w:r w:rsidRPr="00F8417A">
        <w:t xml:space="preserve"> Gupta-</w:t>
      </w:r>
      <w:proofErr w:type="spellStart"/>
      <w:r w:rsidRPr="00F8417A">
        <w:t>Mcgraw</w:t>
      </w:r>
      <w:proofErr w:type="spellEnd"/>
      <w:r w:rsidRPr="00F8417A">
        <w:t xml:space="preserve"> hill</w:t>
      </w:r>
    </w:p>
    <w:p w:rsidR="00217B68" w:rsidRPr="00F8417A" w:rsidRDefault="00217B68" w:rsidP="00793F2A">
      <w:pPr>
        <w:pStyle w:val="BodyText"/>
        <w:numPr>
          <w:ilvl w:val="0"/>
          <w:numId w:val="9"/>
        </w:numPr>
        <w:spacing w:before="199"/>
        <w:contextualSpacing/>
        <w:jc w:val="both"/>
      </w:pPr>
      <w:r w:rsidRPr="00F8417A">
        <w:t xml:space="preserve">Social Media &amp; Mobile Marketing Paperback – 1 January 2019 by </w:t>
      </w:r>
      <w:proofErr w:type="spellStart"/>
      <w:r w:rsidRPr="00F8417A">
        <w:t>Puneet</w:t>
      </w:r>
      <w:proofErr w:type="spellEnd"/>
      <w:r w:rsidRPr="00F8417A">
        <w:t xml:space="preserve"> Singh Bhatia  (Author)</w:t>
      </w:r>
    </w:p>
    <w:p w:rsidR="006C482A" w:rsidRPr="00F8417A" w:rsidRDefault="006C482A" w:rsidP="00793F2A">
      <w:pPr>
        <w:pStyle w:val="BodyText"/>
        <w:numPr>
          <w:ilvl w:val="0"/>
          <w:numId w:val="9"/>
        </w:numPr>
        <w:spacing w:before="199"/>
        <w:contextualSpacing/>
        <w:jc w:val="both"/>
      </w:pPr>
      <w:r w:rsidRPr="00F8417A">
        <w:t xml:space="preserve">Digital Marketing by </w:t>
      </w:r>
      <w:proofErr w:type="spellStart"/>
      <w:r w:rsidRPr="00F8417A">
        <w:t>Vandana</w:t>
      </w:r>
      <w:proofErr w:type="spellEnd"/>
      <w:r w:rsidRPr="00F8417A">
        <w:t xml:space="preserve"> </w:t>
      </w:r>
      <w:proofErr w:type="spellStart"/>
      <w:r w:rsidRPr="00F8417A">
        <w:t>Ahuja</w:t>
      </w:r>
      <w:proofErr w:type="spellEnd"/>
      <w:r w:rsidRPr="00F8417A">
        <w:t xml:space="preserve"> Oxford Higher Education</w:t>
      </w:r>
    </w:p>
    <w:p w:rsidR="008A655D" w:rsidRPr="00F8417A" w:rsidRDefault="008A655D" w:rsidP="00793F2A">
      <w:pPr>
        <w:pStyle w:val="BodyText"/>
        <w:spacing w:before="199"/>
        <w:jc w:val="both"/>
        <w:rPr>
          <w:b/>
        </w:rPr>
      </w:pPr>
      <w:r w:rsidRPr="00F8417A">
        <w:rPr>
          <w:b/>
        </w:rPr>
        <w:t>Reference Books:</w:t>
      </w:r>
    </w:p>
    <w:p w:rsidR="00075981" w:rsidRPr="00F8417A" w:rsidRDefault="00075981" w:rsidP="00793F2A">
      <w:pPr>
        <w:pStyle w:val="BodyText"/>
        <w:spacing w:before="199"/>
        <w:contextualSpacing/>
        <w:jc w:val="both"/>
        <w:rPr>
          <w:color w:val="212121"/>
          <w:spacing w:val="-3"/>
          <w:shd w:val="clear" w:color="auto" w:fill="FFFFFF"/>
        </w:rPr>
      </w:pPr>
    </w:p>
    <w:p w:rsidR="008A655D" w:rsidRPr="00F8417A" w:rsidRDefault="008A655D" w:rsidP="00793F2A">
      <w:pPr>
        <w:pStyle w:val="BodyText"/>
        <w:numPr>
          <w:ilvl w:val="0"/>
          <w:numId w:val="10"/>
        </w:numPr>
        <w:spacing w:before="199"/>
        <w:contextualSpacing/>
        <w:jc w:val="both"/>
      </w:pPr>
      <w:r w:rsidRPr="00F8417A">
        <w:rPr>
          <w:color w:val="212121"/>
          <w:spacing w:val="-3"/>
          <w:shd w:val="clear" w:color="auto" w:fill="FFFFFF"/>
        </w:rPr>
        <w:t>Social Media Marketing</w:t>
      </w:r>
      <w:proofErr w:type="gramStart"/>
      <w:r w:rsidRPr="00F8417A">
        <w:rPr>
          <w:color w:val="212121"/>
          <w:spacing w:val="-3"/>
          <w:shd w:val="clear" w:color="auto" w:fill="FFFFFF"/>
        </w:rPr>
        <w:t>  (</w:t>
      </w:r>
      <w:proofErr w:type="gramEnd"/>
      <w:r w:rsidRPr="00F8417A">
        <w:rPr>
          <w:color w:val="212121"/>
          <w:spacing w:val="-3"/>
          <w:shd w:val="clear" w:color="auto" w:fill="FFFFFF"/>
        </w:rPr>
        <w:t xml:space="preserve">English, Paperback, Tracy L. </w:t>
      </w:r>
      <w:proofErr w:type="spellStart"/>
      <w:r w:rsidRPr="00F8417A">
        <w:rPr>
          <w:color w:val="212121"/>
          <w:spacing w:val="-3"/>
          <w:shd w:val="clear" w:color="auto" w:fill="FFFFFF"/>
        </w:rPr>
        <w:t>Tuten</w:t>
      </w:r>
      <w:proofErr w:type="spellEnd"/>
      <w:r w:rsidRPr="00F8417A">
        <w:rPr>
          <w:color w:val="212121"/>
          <w:spacing w:val="-3"/>
          <w:shd w:val="clear" w:color="auto" w:fill="FFFFFF"/>
        </w:rPr>
        <w:t>, Michael R. Solomon- SAGE</w:t>
      </w:r>
      <w:r w:rsidR="008E024A" w:rsidRPr="00F8417A">
        <w:rPr>
          <w:color w:val="212121"/>
          <w:spacing w:val="-3"/>
          <w:shd w:val="clear" w:color="auto" w:fill="FFFFFF"/>
        </w:rPr>
        <w:t xml:space="preserve"> </w:t>
      </w:r>
      <w:r w:rsidRPr="00F8417A">
        <w:rPr>
          <w:color w:val="333333"/>
        </w:rPr>
        <w:t>Anderson, C. 2006. </w:t>
      </w:r>
      <w:r w:rsidRPr="00F8417A">
        <w:rPr>
          <w:i/>
          <w:iCs/>
          <w:color w:val="333333"/>
          <w:bdr w:val="none" w:sz="0" w:space="0" w:color="auto" w:frame="1"/>
        </w:rPr>
        <w:t>The Long Tail</w:t>
      </w:r>
      <w:r w:rsidRPr="00F8417A">
        <w:rPr>
          <w:color w:val="333333"/>
        </w:rPr>
        <w:t>. Hyperion Books.</w:t>
      </w:r>
    </w:p>
    <w:p w:rsidR="008A655D" w:rsidRPr="00F8417A" w:rsidRDefault="008A655D" w:rsidP="00793F2A">
      <w:pPr>
        <w:pStyle w:val="ref"/>
        <w:numPr>
          <w:ilvl w:val="0"/>
          <w:numId w:val="10"/>
        </w:numPr>
        <w:shd w:val="clear" w:color="auto" w:fill="FFFFFF"/>
        <w:spacing w:before="0" w:after="0" w:afterAutospacing="0" w:line="396" w:lineRule="atLeast"/>
        <w:contextualSpacing/>
        <w:jc w:val="both"/>
        <w:textAlignment w:val="baseline"/>
        <w:rPr>
          <w:color w:val="333333"/>
        </w:rPr>
      </w:pPr>
      <w:r w:rsidRPr="00F8417A">
        <w:rPr>
          <w:color w:val="333333"/>
        </w:rPr>
        <w:t>Arndt, J. 1967. </w:t>
      </w:r>
      <w:r w:rsidRPr="00F8417A">
        <w:rPr>
          <w:i/>
          <w:iCs/>
          <w:color w:val="333333"/>
          <w:bdr w:val="none" w:sz="0" w:space="0" w:color="auto" w:frame="1"/>
        </w:rPr>
        <w:t>Word of Mouth Advertising: A Review of the Literature</w:t>
      </w:r>
      <w:r w:rsidRPr="00F8417A">
        <w:rPr>
          <w:color w:val="333333"/>
        </w:rPr>
        <w:t xml:space="preserve">. New York: Advertising Research </w:t>
      </w:r>
      <w:proofErr w:type="spellStart"/>
      <w:r w:rsidRPr="00F8417A">
        <w:rPr>
          <w:color w:val="333333"/>
        </w:rPr>
        <w:t>Foundation.Battelle</w:t>
      </w:r>
      <w:proofErr w:type="spellEnd"/>
      <w:r w:rsidRPr="00F8417A">
        <w:rPr>
          <w:color w:val="333333"/>
        </w:rPr>
        <w:t>, J. 2005. </w:t>
      </w:r>
      <w:r w:rsidRPr="00F8417A">
        <w:rPr>
          <w:i/>
          <w:iCs/>
          <w:color w:val="333333"/>
          <w:bdr w:val="none" w:sz="0" w:space="0" w:color="auto" w:frame="1"/>
        </w:rPr>
        <w:t>Search</w:t>
      </w:r>
      <w:r w:rsidRPr="00F8417A">
        <w:rPr>
          <w:color w:val="333333"/>
        </w:rPr>
        <w:t xml:space="preserve">. Nicholas </w:t>
      </w:r>
      <w:proofErr w:type="spellStart"/>
      <w:r w:rsidRPr="00F8417A">
        <w:rPr>
          <w:color w:val="333333"/>
        </w:rPr>
        <w:t>Brealey</w:t>
      </w:r>
      <w:proofErr w:type="spellEnd"/>
      <w:r w:rsidRPr="00F8417A">
        <w:rPr>
          <w:color w:val="333333"/>
        </w:rPr>
        <w:t xml:space="preserve"> Publishing.</w:t>
      </w:r>
    </w:p>
    <w:p w:rsidR="00E42F7A" w:rsidRPr="00F8417A" w:rsidRDefault="008A655D" w:rsidP="00793F2A">
      <w:pPr>
        <w:pStyle w:val="ref"/>
        <w:numPr>
          <w:ilvl w:val="0"/>
          <w:numId w:val="10"/>
        </w:numPr>
        <w:shd w:val="clear" w:color="auto" w:fill="FFFFFF"/>
        <w:spacing w:before="0" w:after="0" w:afterAutospacing="0" w:line="396" w:lineRule="atLeast"/>
        <w:contextualSpacing/>
        <w:jc w:val="both"/>
        <w:textAlignment w:val="baseline"/>
        <w:rPr>
          <w:color w:val="333333"/>
        </w:rPr>
      </w:pPr>
      <w:proofErr w:type="spellStart"/>
      <w:r w:rsidRPr="00F8417A">
        <w:rPr>
          <w:color w:val="333333"/>
        </w:rPr>
        <w:t>Blau</w:t>
      </w:r>
      <w:proofErr w:type="spellEnd"/>
      <w:r w:rsidRPr="00F8417A">
        <w:rPr>
          <w:color w:val="333333"/>
        </w:rPr>
        <w:t>, P.M. 1964. </w:t>
      </w:r>
      <w:r w:rsidRPr="00F8417A">
        <w:rPr>
          <w:i/>
          <w:iCs/>
          <w:color w:val="333333"/>
          <w:bdr w:val="none" w:sz="0" w:space="0" w:color="auto" w:frame="1"/>
        </w:rPr>
        <w:t>Exchange and Power in Social Life</w:t>
      </w:r>
      <w:r w:rsidRPr="00F8417A">
        <w:rPr>
          <w:color w:val="333333"/>
        </w:rPr>
        <w:t>. New York: Wiley.</w:t>
      </w:r>
    </w:p>
    <w:p w:rsidR="00E42F7A" w:rsidRPr="00F8417A" w:rsidRDefault="008A655D" w:rsidP="00793F2A">
      <w:pPr>
        <w:widowControl/>
        <w:shd w:val="clear" w:color="auto" w:fill="FFFFFF"/>
        <w:autoSpaceDE/>
        <w:autoSpaceDN/>
        <w:jc w:val="both"/>
        <w:rPr>
          <w:b/>
          <w:color w:val="222222"/>
          <w:sz w:val="24"/>
          <w:szCs w:val="24"/>
        </w:rPr>
      </w:pPr>
      <w:r w:rsidRPr="00F8417A">
        <w:rPr>
          <w:b/>
          <w:color w:val="222222"/>
          <w:sz w:val="24"/>
          <w:szCs w:val="24"/>
        </w:rPr>
        <w:t>Co curricular A</w:t>
      </w:r>
      <w:r w:rsidR="00E42F7A" w:rsidRPr="00F8417A">
        <w:rPr>
          <w:b/>
          <w:color w:val="222222"/>
          <w:sz w:val="24"/>
          <w:szCs w:val="24"/>
        </w:rPr>
        <w:t>ctivities:</w:t>
      </w:r>
    </w:p>
    <w:p w:rsidR="00075981" w:rsidRPr="00F8417A" w:rsidRDefault="00075981" w:rsidP="00793F2A">
      <w:pPr>
        <w:widowControl/>
        <w:shd w:val="clear" w:color="auto" w:fill="FFFFFF"/>
        <w:autoSpaceDE/>
        <w:autoSpaceDN/>
        <w:jc w:val="both"/>
        <w:rPr>
          <w:b/>
          <w:color w:val="222222"/>
          <w:sz w:val="24"/>
          <w:szCs w:val="24"/>
        </w:rPr>
      </w:pPr>
    </w:p>
    <w:p w:rsidR="00A95ED8" w:rsidRPr="00F8417A" w:rsidRDefault="00EB55F5" w:rsidP="00793F2A">
      <w:pPr>
        <w:pStyle w:val="ListParagraph"/>
        <w:numPr>
          <w:ilvl w:val="1"/>
          <w:numId w:val="22"/>
        </w:numPr>
        <w:tabs>
          <w:tab w:val="left" w:pos="820"/>
          <w:tab w:val="left" w:pos="821"/>
        </w:tabs>
        <w:contextualSpacing/>
        <w:jc w:val="both"/>
        <w:rPr>
          <w:sz w:val="24"/>
          <w:szCs w:val="24"/>
        </w:rPr>
      </w:pPr>
      <w:r w:rsidRPr="00F8417A">
        <w:rPr>
          <w:sz w:val="24"/>
          <w:szCs w:val="24"/>
        </w:rPr>
        <w:t>Assignments</w:t>
      </w:r>
      <w:r w:rsidR="00F12F10" w:rsidRPr="00F8417A">
        <w:rPr>
          <w:sz w:val="24"/>
          <w:szCs w:val="24"/>
        </w:rPr>
        <w:t xml:space="preserve"> on important topics</w:t>
      </w:r>
    </w:p>
    <w:p w:rsidR="00F067C6" w:rsidRPr="00F8417A" w:rsidRDefault="00075981" w:rsidP="00793F2A">
      <w:pPr>
        <w:pStyle w:val="ListParagraph"/>
        <w:numPr>
          <w:ilvl w:val="1"/>
          <w:numId w:val="22"/>
        </w:numPr>
        <w:contextualSpacing/>
        <w:jc w:val="both"/>
        <w:rPr>
          <w:color w:val="222222"/>
          <w:sz w:val="24"/>
          <w:szCs w:val="24"/>
        </w:rPr>
      </w:pPr>
      <w:r w:rsidRPr="00F8417A">
        <w:rPr>
          <w:color w:val="222222"/>
          <w:sz w:val="24"/>
          <w:szCs w:val="24"/>
        </w:rPr>
        <w:t xml:space="preserve">Subject based </w:t>
      </w:r>
      <w:r w:rsidR="00F067C6" w:rsidRPr="00F8417A">
        <w:rPr>
          <w:color w:val="222222"/>
          <w:sz w:val="24"/>
          <w:szCs w:val="24"/>
        </w:rPr>
        <w:t>Seminar/</w:t>
      </w:r>
      <w:proofErr w:type="gramStart"/>
      <w:r w:rsidR="00F067C6" w:rsidRPr="00F8417A">
        <w:rPr>
          <w:color w:val="222222"/>
          <w:sz w:val="24"/>
          <w:szCs w:val="24"/>
        </w:rPr>
        <w:t>Workshop</w:t>
      </w:r>
      <w:r w:rsidRPr="00F8417A">
        <w:rPr>
          <w:color w:val="222222"/>
          <w:sz w:val="24"/>
          <w:szCs w:val="24"/>
        </w:rPr>
        <w:t xml:space="preserve"> </w:t>
      </w:r>
      <w:r w:rsidR="00F067C6" w:rsidRPr="00F8417A">
        <w:rPr>
          <w:color w:val="222222"/>
          <w:sz w:val="24"/>
          <w:szCs w:val="24"/>
        </w:rPr>
        <w:t>.</w:t>
      </w:r>
      <w:proofErr w:type="gramEnd"/>
    </w:p>
    <w:p w:rsidR="00F067C6" w:rsidRPr="00F8417A" w:rsidRDefault="00075981" w:rsidP="00793F2A">
      <w:pPr>
        <w:pStyle w:val="ListParagraph"/>
        <w:numPr>
          <w:ilvl w:val="1"/>
          <w:numId w:val="22"/>
        </w:numPr>
        <w:contextualSpacing/>
        <w:jc w:val="both"/>
        <w:rPr>
          <w:color w:val="222222"/>
          <w:sz w:val="24"/>
          <w:szCs w:val="24"/>
        </w:rPr>
      </w:pPr>
      <w:r w:rsidRPr="00F8417A">
        <w:rPr>
          <w:color w:val="222222"/>
          <w:sz w:val="24"/>
          <w:szCs w:val="24"/>
        </w:rPr>
        <w:t xml:space="preserve">Subject based Group discussion </w:t>
      </w:r>
    </w:p>
    <w:p w:rsidR="00A95ED8" w:rsidRPr="00F8417A" w:rsidRDefault="00075981" w:rsidP="00793F2A">
      <w:pPr>
        <w:pStyle w:val="ListParagraph"/>
        <w:numPr>
          <w:ilvl w:val="1"/>
          <w:numId w:val="22"/>
        </w:numPr>
        <w:tabs>
          <w:tab w:val="left" w:pos="820"/>
          <w:tab w:val="left" w:pos="821"/>
        </w:tabs>
        <w:spacing w:before="100"/>
        <w:contextualSpacing/>
        <w:jc w:val="both"/>
        <w:rPr>
          <w:sz w:val="24"/>
          <w:szCs w:val="24"/>
        </w:rPr>
      </w:pPr>
      <w:r w:rsidRPr="00F8417A">
        <w:rPr>
          <w:sz w:val="24"/>
          <w:szCs w:val="24"/>
        </w:rPr>
        <w:t xml:space="preserve">General </w:t>
      </w:r>
      <w:r w:rsidR="00EB55F5" w:rsidRPr="00F8417A">
        <w:rPr>
          <w:sz w:val="24"/>
          <w:szCs w:val="24"/>
        </w:rPr>
        <w:t>Quiz</w:t>
      </w:r>
      <w:r w:rsidR="00EB55F5" w:rsidRPr="00F8417A">
        <w:rPr>
          <w:spacing w:val="-5"/>
          <w:sz w:val="24"/>
          <w:szCs w:val="24"/>
        </w:rPr>
        <w:t xml:space="preserve"> </w:t>
      </w:r>
      <w:proofErr w:type="spellStart"/>
      <w:r w:rsidR="00EB55F5" w:rsidRPr="00F8417A">
        <w:rPr>
          <w:sz w:val="24"/>
          <w:szCs w:val="24"/>
        </w:rPr>
        <w:t>Programme</w:t>
      </w:r>
      <w:proofErr w:type="spellEnd"/>
    </w:p>
    <w:p w:rsidR="00A95ED8" w:rsidRPr="00F8417A" w:rsidRDefault="00A95ED8" w:rsidP="00793F2A">
      <w:pPr>
        <w:jc w:val="both"/>
        <w:rPr>
          <w:sz w:val="24"/>
          <w:szCs w:val="24"/>
        </w:rPr>
      </w:pPr>
    </w:p>
    <w:p w:rsidR="00E42F7A" w:rsidRPr="00F8417A" w:rsidRDefault="008A655D" w:rsidP="00793F2A">
      <w:pPr>
        <w:widowControl/>
        <w:shd w:val="clear" w:color="auto" w:fill="FFFFFF"/>
        <w:autoSpaceDE/>
        <w:autoSpaceDN/>
        <w:jc w:val="both"/>
        <w:rPr>
          <w:b/>
          <w:color w:val="222222"/>
          <w:sz w:val="24"/>
          <w:szCs w:val="24"/>
        </w:rPr>
      </w:pPr>
      <w:r w:rsidRPr="00F8417A">
        <w:rPr>
          <w:b/>
          <w:color w:val="222222"/>
          <w:sz w:val="24"/>
          <w:szCs w:val="24"/>
        </w:rPr>
        <w:t xml:space="preserve">Continuous </w:t>
      </w:r>
      <w:proofErr w:type="gramStart"/>
      <w:r w:rsidRPr="00F8417A">
        <w:rPr>
          <w:b/>
          <w:color w:val="222222"/>
          <w:sz w:val="24"/>
          <w:szCs w:val="24"/>
        </w:rPr>
        <w:t>A</w:t>
      </w:r>
      <w:r w:rsidR="00E42F7A" w:rsidRPr="00F8417A">
        <w:rPr>
          <w:b/>
          <w:color w:val="222222"/>
          <w:sz w:val="24"/>
          <w:szCs w:val="24"/>
        </w:rPr>
        <w:t xml:space="preserve">ssessment </w:t>
      </w:r>
      <w:r w:rsidRPr="00F8417A">
        <w:rPr>
          <w:b/>
          <w:color w:val="222222"/>
          <w:sz w:val="24"/>
          <w:szCs w:val="24"/>
        </w:rPr>
        <w:t xml:space="preserve"> M</w:t>
      </w:r>
      <w:r w:rsidR="00E42F7A" w:rsidRPr="00F8417A">
        <w:rPr>
          <w:b/>
          <w:color w:val="222222"/>
          <w:sz w:val="24"/>
          <w:szCs w:val="24"/>
        </w:rPr>
        <w:t>ethods</w:t>
      </w:r>
      <w:proofErr w:type="gramEnd"/>
      <w:r w:rsidR="00E42F7A" w:rsidRPr="00F8417A">
        <w:rPr>
          <w:b/>
          <w:color w:val="222222"/>
          <w:sz w:val="24"/>
          <w:szCs w:val="24"/>
        </w:rPr>
        <w:t>:</w:t>
      </w:r>
    </w:p>
    <w:p w:rsidR="00EB55F5" w:rsidRPr="00F8417A" w:rsidRDefault="00EB55F5" w:rsidP="00793F2A">
      <w:pPr>
        <w:jc w:val="both"/>
        <w:rPr>
          <w:sz w:val="24"/>
          <w:szCs w:val="24"/>
        </w:rPr>
      </w:pPr>
    </w:p>
    <w:p w:rsidR="00EB55F5" w:rsidRPr="00F8417A" w:rsidRDefault="00E42F7A" w:rsidP="00793F2A">
      <w:pPr>
        <w:pStyle w:val="ListParagraph"/>
        <w:numPr>
          <w:ilvl w:val="1"/>
          <w:numId w:val="23"/>
        </w:numPr>
        <w:contextualSpacing/>
        <w:jc w:val="both"/>
        <w:rPr>
          <w:sz w:val="24"/>
          <w:szCs w:val="24"/>
        </w:rPr>
      </w:pPr>
      <w:r w:rsidRPr="00F8417A">
        <w:rPr>
          <w:sz w:val="24"/>
          <w:szCs w:val="24"/>
        </w:rPr>
        <w:t>Fortnight tests</w:t>
      </w:r>
    </w:p>
    <w:p w:rsidR="00F067C6" w:rsidRPr="00F8417A" w:rsidRDefault="00F067C6" w:rsidP="00793F2A">
      <w:pPr>
        <w:pStyle w:val="ListParagraph"/>
        <w:numPr>
          <w:ilvl w:val="1"/>
          <w:numId w:val="23"/>
        </w:numPr>
        <w:contextualSpacing/>
        <w:jc w:val="both"/>
        <w:rPr>
          <w:sz w:val="24"/>
          <w:szCs w:val="24"/>
        </w:rPr>
      </w:pPr>
      <w:r w:rsidRPr="00F8417A">
        <w:rPr>
          <w:sz w:val="24"/>
          <w:szCs w:val="24"/>
        </w:rPr>
        <w:t>Subject based MCQs</w:t>
      </w:r>
    </w:p>
    <w:p w:rsidR="00F067C6" w:rsidRPr="00F8417A" w:rsidRDefault="00F067C6" w:rsidP="00793F2A">
      <w:pPr>
        <w:pStyle w:val="ListParagraph"/>
        <w:numPr>
          <w:ilvl w:val="1"/>
          <w:numId w:val="23"/>
        </w:numPr>
        <w:contextualSpacing/>
        <w:jc w:val="both"/>
        <w:rPr>
          <w:sz w:val="24"/>
          <w:szCs w:val="24"/>
        </w:rPr>
      </w:pPr>
      <w:r w:rsidRPr="00F8417A">
        <w:rPr>
          <w:sz w:val="24"/>
          <w:szCs w:val="24"/>
        </w:rPr>
        <w:t>Oral</w:t>
      </w:r>
      <w:r w:rsidRPr="00F8417A">
        <w:rPr>
          <w:spacing w:val="-6"/>
          <w:sz w:val="24"/>
          <w:szCs w:val="24"/>
        </w:rPr>
        <w:t xml:space="preserve"> </w:t>
      </w:r>
      <w:r w:rsidRPr="00F8417A">
        <w:rPr>
          <w:sz w:val="24"/>
          <w:szCs w:val="24"/>
        </w:rPr>
        <w:t>Presentation</w:t>
      </w:r>
    </w:p>
    <w:p w:rsidR="00075981" w:rsidRPr="00F8417A" w:rsidRDefault="00075981" w:rsidP="00793F2A">
      <w:pPr>
        <w:pStyle w:val="ListParagraph"/>
        <w:numPr>
          <w:ilvl w:val="1"/>
          <w:numId w:val="23"/>
        </w:numPr>
        <w:tabs>
          <w:tab w:val="left" w:pos="820"/>
          <w:tab w:val="left" w:pos="821"/>
        </w:tabs>
        <w:contextualSpacing/>
        <w:jc w:val="both"/>
        <w:rPr>
          <w:sz w:val="24"/>
          <w:szCs w:val="24"/>
        </w:rPr>
      </w:pPr>
      <w:r w:rsidRPr="00F8417A">
        <w:rPr>
          <w:sz w:val="24"/>
          <w:szCs w:val="24"/>
        </w:rPr>
        <w:t>Peer to Peer assessment through activities</w:t>
      </w:r>
    </w:p>
    <w:p w:rsidR="00075981" w:rsidRPr="00F8417A" w:rsidRDefault="00075981" w:rsidP="00793F2A">
      <w:pPr>
        <w:pStyle w:val="ListParagraph"/>
        <w:numPr>
          <w:ilvl w:val="1"/>
          <w:numId w:val="23"/>
        </w:numPr>
        <w:tabs>
          <w:tab w:val="left" w:pos="820"/>
          <w:tab w:val="left" w:pos="821"/>
        </w:tabs>
        <w:contextualSpacing/>
        <w:jc w:val="both"/>
        <w:rPr>
          <w:sz w:val="24"/>
          <w:szCs w:val="24"/>
        </w:rPr>
      </w:pPr>
      <w:proofErr w:type="spellStart"/>
      <w:r w:rsidRPr="00F8417A">
        <w:rPr>
          <w:sz w:val="24"/>
          <w:szCs w:val="24"/>
        </w:rPr>
        <w:t>Sessional</w:t>
      </w:r>
      <w:proofErr w:type="spellEnd"/>
      <w:r w:rsidRPr="00F8417A">
        <w:rPr>
          <w:sz w:val="24"/>
          <w:szCs w:val="24"/>
        </w:rPr>
        <w:t xml:space="preserve"> Exams</w:t>
      </w:r>
    </w:p>
    <w:p w:rsidR="00F067C6" w:rsidRPr="00F8417A" w:rsidRDefault="00F067C6" w:rsidP="00793F2A">
      <w:pPr>
        <w:contextualSpacing/>
        <w:jc w:val="both"/>
        <w:rPr>
          <w:sz w:val="24"/>
          <w:szCs w:val="24"/>
        </w:rPr>
      </w:pPr>
    </w:p>
    <w:p w:rsidR="004467F3" w:rsidRPr="00F8417A" w:rsidRDefault="004467F3" w:rsidP="00793F2A">
      <w:pPr>
        <w:jc w:val="both"/>
        <w:rPr>
          <w:sz w:val="24"/>
          <w:szCs w:val="24"/>
        </w:rPr>
      </w:pPr>
    </w:p>
    <w:p w:rsidR="00EE2B41" w:rsidRPr="00F8417A" w:rsidRDefault="00EE2B41" w:rsidP="007B2CA7">
      <w:pPr>
        <w:ind w:left="7200"/>
        <w:jc w:val="both"/>
        <w:rPr>
          <w:b/>
          <w:sz w:val="24"/>
          <w:szCs w:val="24"/>
        </w:rPr>
      </w:pPr>
    </w:p>
    <w:p w:rsidR="00EB55F5" w:rsidRPr="00F8417A" w:rsidRDefault="00FF02CE" w:rsidP="00EE2B41">
      <w:pPr>
        <w:ind w:left="4230"/>
        <w:jc w:val="both"/>
        <w:rPr>
          <w:sz w:val="24"/>
          <w:szCs w:val="24"/>
        </w:rPr>
      </w:pPr>
      <w:r>
        <w:rPr>
          <w:noProof/>
          <w:sz w:val="24"/>
          <w:szCs w:val="24"/>
        </w:rPr>
        <w:drawing>
          <wp:inline distT="0" distB="0" distL="0" distR="0">
            <wp:extent cx="1000125" cy="8763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r>
        <w:rPr>
          <w:b/>
          <w:noProof/>
          <w:sz w:val="24"/>
          <w:szCs w:val="24"/>
        </w:rPr>
        <w:drawing>
          <wp:inline distT="0" distB="0" distL="0" distR="0">
            <wp:extent cx="885825" cy="342900"/>
            <wp:effectExtent l="19050" t="0" r="9525" b="0"/>
            <wp:docPr id="8" name="Picture 8"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00EE2B41" w:rsidRPr="00F8417A">
        <w:rPr>
          <w:b/>
          <w:sz w:val="24"/>
          <w:szCs w:val="24"/>
        </w:rPr>
        <w:t xml:space="preserve"> </w:t>
      </w:r>
      <w:r>
        <w:rPr>
          <w:noProof/>
          <w:sz w:val="24"/>
          <w:szCs w:val="24"/>
        </w:rPr>
        <w:drawing>
          <wp:inline distT="0" distB="0" distL="0" distR="0">
            <wp:extent cx="1323975" cy="523875"/>
            <wp:effectExtent l="19050" t="0" r="9525" b="0"/>
            <wp:docPr id="9"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p>
    <w:p w:rsidR="00117C1D" w:rsidRPr="00F8417A" w:rsidRDefault="00117C1D"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7B2CA7" w:rsidP="00793F2A">
      <w:pPr>
        <w:jc w:val="both"/>
        <w:rPr>
          <w:b/>
          <w:sz w:val="24"/>
          <w:szCs w:val="24"/>
        </w:rPr>
      </w:pPr>
      <w:r w:rsidRPr="00F8417A">
        <w:rPr>
          <w:b/>
          <w:sz w:val="24"/>
          <w:szCs w:val="24"/>
        </w:rPr>
        <w:tab/>
      </w:r>
      <w:r w:rsidRPr="00F8417A">
        <w:rPr>
          <w:b/>
          <w:sz w:val="24"/>
          <w:szCs w:val="24"/>
        </w:rPr>
        <w:tab/>
      </w:r>
      <w:r w:rsidRPr="00F8417A">
        <w:rPr>
          <w:b/>
          <w:sz w:val="24"/>
          <w:szCs w:val="24"/>
        </w:rPr>
        <w:tab/>
      </w: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435B40" w:rsidRPr="00F8417A" w:rsidRDefault="00435B40" w:rsidP="00793F2A">
      <w:pPr>
        <w:jc w:val="both"/>
        <w:rPr>
          <w:b/>
          <w:sz w:val="24"/>
          <w:szCs w:val="24"/>
        </w:rPr>
      </w:pPr>
    </w:p>
    <w:p w:rsidR="00EB55F5" w:rsidRPr="00F8417A" w:rsidRDefault="00EB55F5" w:rsidP="00793F2A">
      <w:pPr>
        <w:jc w:val="both"/>
        <w:rPr>
          <w:sz w:val="24"/>
          <w:szCs w:val="24"/>
        </w:rPr>
        <w:sectPr w:rsidR="00EB55F5" w:rsidRPr="00F8417A" w:rsidSect="007B2CA7">
          <w:pgSz w:w="12240" w:h="15840"/>
          <w:pgMar w:top="1500" w:right="1320" w:bottom="630" w:left="1340" w:header="720" w:footer="720" w:gutter="0"/>
          <w:cols w:space="720"/>
        </w:sectPr>
      </w:pPr>
    </w:p>
    <w:p w:rsidR="00A95ED8" w:rsidRPr="00F8417A" w:rsidRDefault="00FE4BE1" w:rsidP="00793F2A">
      <w:pPr>
        <w:pStyle w:val="Heading1"/>
        <w:spacing w:before="60" w:line="276" w:lineRule="auto"/>
        <w:ind w:right="2498"/>
        <w:rPr>
          <w:sz w:val="24"/>
          <w:szCs w:val="24"/>
        </w:rPr>
      </w:pPr>
      <w:r>
        <w:rPr>
          <w:sz w:val="24"/>
          <w:szCs w:val="24"/>
        </w:rPr>
        <w:lastRenderedPageBreak/>
        <w:t xml:space="preserve">ANDHRA </w:t>
      </w:r>
      <w:r w:rsidR="00EB55F5" w:rsidRPr="00F8417A">
        <w:rPr>
          <w:sz w:val="24"/>
          <w:szCs w:val="24"/>
        </w:rPr>
        <w:t xml:space="preserve">UNIVERSITY </w:t>
      </w:r>
    </w:p>
    <w:p w:rsidR="00A95ED8" w:rsidRPr="00F8417A" w:rsidRDefault="00EB55F5" w:rsidP="00793F2A">
      <w:pPr>
        <w:spacing w:before="1"/>
        <w:ind w:left="2480" w:right="2494"/>
        <w:jc w:val="center"/>
        <w:rPr>
          <w:b/>
          <w:sz w:val="24"/>
          <w:szCs w:val="24"/>
        </w:rPr>
      </w:pPr>
      <w:r w:rsidRPr="00F8417A">
        <w:rPr>
          <w:b/>
          <w:sz w:val="24"/>
          <w:szCs w:val="24"/>
        </w:rPr>
        <w:t>CBCS-SEMESTER-III SYLLABUS</w:t>
      </w:r>
    </w:p>
    <w:p w:rsidR="00435B40" w:rsidRPr="00F8417A" w:rsidRDefault="00EB55F5" w:rsidP="00793F2A">
      <w:pPr>
        <w:spacing w:before="48" w:line="278" w:lineRule="auto"/>
        <w:ind w:left="2480" w:right="2495"/>
        <w:jc w:val="center"/>
        <w:rPr>
          <w:b/>
          <w:sz w:val="24"/>
          <w:szCs w:val="24"/>
        </w:rPr>
      </w:pPr>
      <w:r w:rsidRPr="00F8417A">
        <w:rPr>
          <w:b/>
          <w:sz w:val="24"/>
          <w:szCs w:val="24"/>
        </w:rPr>
        <w:t>(W.e.f.2020-2021 Admitted Batch)</w:t>
      </w:r>
    </w:p>
    <w:p w:rsidR="00A95ED8" w:rsidRPr="00F8417A" w:rsidRDefault="00EB55F5" w:rsidP="00793F2A">
      <w:pPr>
        <w:spacing w:before="48" w:line="278" w:lineRule="auto"/>
        <w:ind w:left="2480" w:right="2495"/>
        <w:jc w:val="center"/>
        <w:rPr>
          <w:b/>
          <w:sz w:val="24"/>
          <w:szCs w:val="24"/>
        </w:rPr>
      </w:pPr>
      <w:r w:rsidRPr="00F8417A">
        <w:rPr>
          <w:b/>
          <w:sz w:val="24"/>
          <w:szCs w:val="24"/>
        </w:rPr>
        <w:t>BBA Digital Marketing</w:t>
      </w:r>
    </w:p>
    <w:p w:rsidR="00A95ED8" w:rsidRPr="00F8417A" w:rsidRDefault="00A95ED8" w:rsidP="00793F2A">
      <w:pPr>
        <w:pStyle w:val="BodyText"/>
        <w:spacing w:before="9"/>
        <w:jc w:val="both"/>
        <w:rPr>
          <w:b/>
        </w:rPr>
      </w:pPr>
    </w:p>
    <w:p w:rsidR="00A95ED8" w:rsidRPr="00F8417A" w:rsidRDefault="00EB55F5" w:rsidP="00793F2A">
      <w:pPr>
        <w:ind w:left="762" w:right="784"/>
        <w:jc w:val="center"/>
        <w:rPr>
          <w:b/>
          <w:sz w:val="24"/>
          <w:szCs w:val="24"/>
        </w:rPr>
      </w:pPr>
      <w:r w:rsidRPr="00F8417A">
        <w:rPr>
          <w:b/>
          <w:sz w:val="24"/>
          <w:szCs w:val="24"/>
        </w:rPr>
        <w:t>INTELLECTUAL PROPERTY RIGHTS AND CYBER LAW</w:t>
      </w:r>
    </w:p>
    <w:p w:rsidR="00DD6922" w:rsidRPr="00F8417A" w:rsidRDefault="00117C1D" w:rsidP="00793F2A">
      <w:pPr>
        <w:pStyle w:val="Heading2"/>
        <w:spacing w:before="198"/>
        <w:jc w:val="both"/>
        <w:rPr>
          <w:b w:val="0"/>
        </w:rPr>
      </w:pPr>
      <w:r w:rsidRPr="00F8417A">
        <w:t xml:space="preserve">Course Objective: </w:t>
      </w:r>
      <w:r w:rsidR="00DD6922" w:rsidRPr="00F8417A">
        <w:rPr>
          <w:b w:val="0"/>
        </w:rPr>
        <w:t xml:space="preserve">The main objective of the IPR is to make the students aware of their rights for the protection of their invention done in their project work. To get registration in our country and foreign countries of their invention, designs and thesis or theory written by the students during their project work and for this they must have knowledge of patents, copy right, trademarks, designs and information Technology Act. </w:t>
      </w:r>
      <w:r w:rsidR="00DD6922" w:rsidRPr="00F8417A">
        <w:rPr>
          <w:b w:val="0"/>
          <w:color w:val="222222"/>
          <w:shd w:val="clear" w:color="auto" w:fill="FFFFFF"/>
        </w:rPr>
        <w:t>To Understand, Explore, And Acquire A Critical Understanding </w:t>
      </w:r>
      <w:r w:rsidR="00DD6922" w:rsidRPr="00F8417A">
        <w:rPr>
          <w:b w:val="0"/>
          <w:bCs w:val="0"/>
          <w:color w:val="222222"/>
          <w:shd w:val="clear" w:color="auto" w:fill="FFFFFF"/>
        </w:rPr>
        <w:t>Cyber Law</w:t>
      </w:r>
      <w:r w:rsidR="00DD6922" w:rsidRPr="00F8417A">
        <w:rPr>
          <w:b w:val="0"/>
          <w:color w:val="222222"/>
          <w:shd w:val="clear" w:color="auto" w:fill="FFFFFF"/>
        </w:rPr>
        <w:t xml:space="preserve">. Develop Competencies </w:t>
      </w:r>
      <w:proofErr w:type="gramStart"/>
      <w:r w:rsidR="00DD6922" w:rsidRPr="00F8417A">
        <w:rPr>
          <w:b w:val="0"/>
          <w:color w:val="222222"/>
          <w:shd w:val="clear" w:color="auto" w:fill="FFFFFF"/>
        </w:rPr>
        <w:t>For</w:t>
      </w:r>
      <w:proofErr w:type="gramEnd"/>
      <w:r w:rsidR="00DD6922" w:rsidRPr="00F8417A">
        <w:rPr>
          <w:b w:val="0"/>
          <w:color w:val="222222"/>
          <w:shd w:val="clear" w:color="auto" w:fill="FFFFFF"/>
        </w:rPr>
        <w:t xml:space="preserve"> Dealing With Frauds And Deceptions (Confidence Tricks, Scams) And Other </w:t>
      </w:r>
      <w:r w:rsidR="00DD6922" w:rsidRPr="00F8417A">
        <w:rPr>
          <w:b w:val="0"/>
          <w:bCs w:val="0"/>
          <w:color w:val="222222"/>
          <w:shd w:val="clear" w:color="auto" w:fill="FFFFFF"/>
        </w:rPr>
        <w:t>Cyber</w:t>
      </w:r>
      <w:r w:rsidR="00DD6922" w:rsidRPr="00F8417A">
        <w:rPr>
          <w:b w:val="0"/>
          <w:color w:val="222222"/>
          <w:shd w:val="clear" w:color="auto" w:fill="FFFFFF"/>
        </w:rPr>
        <w:t> Crimes</w:t>
      </w:r>
    </w:p>
    <w:p w:rsidR="00DD6922" w:rsidRPr="00F8417A" w:rsidRDefault="0033459B" w:rsidP="00793F2A">
      <w:pPr>
        <w:pStyle w:val="Heading2"/>
        <w:spacing w:before="202"/>
        <w:jc w:val="both"/>
        <w:rPr>
          <w:b w:val="0"/>
        </w:rPr>
      </w:pPr>
      <w:r w:rsidRPr="00F8417A">
        <w:t xml:space="preserve">Learning Outcome: </w:t>
      </w:r>
      <w:r w:rsidR="00DD6922" w:rsidRPr="00F8417A">
        <w:rPr>
          <w:b w:val="0"/>
          <w:color w:val="222222"/>
          <w:shd w:val="clear" w:color="auto" w:fill="FFFFFF"/>
        </w:rPr>
        <w:t>On completion of this unit of study, students should be able to: Apply </w:t>
      </w:r>
      <w:r w:rsidR="00DD6922" w:rsidRPr="00F8417A">
        <w:rPr>
          <w:b w:val="0"/>
          <w:bCs w:val="0"/>
          <w:color w:val="222222"/>
          <w:shd w:val="clear" w:color="auto" w:fill="FFFFFF"/>
        </w:rPr>
        <w:t>intellectual property law</w:t>
      </w:r>
      <w:r w:rsidR="00DD6922" w:rsidRPr="00F8417A">
        <w:rPr>
          <w:b w:val="0"/>
          <w:color w:val="222222"/>
          <w:shd w:val="clear" w:color="auto" w:fill="FFFFFF"/>
        </w:rPr>
        <w:t xml:space="preserve"> principles (including copyright, patents, designs and trademarks) to real problems and </w:t>
      </w:r>
      <w:proofErr w:type="spellStart"/>
      <w:r w:rsidR="00DD6922" w:rsidRPr="00F8417A">
        <w:rPr>
          <w:b w:val="0"/>
          <w:color w:val="222222"/>
          <w:shd w:val="clear" w:color="auto" w:fill="FFFFFF"/>
        </w:rPr>
        <w:t>analyse</w:t>
      </w:r>
      <w:proofErr w:type="spellEnd"/>
      <w:r w:rsidR="00DD6922" w:rsidRPr="00F8417A">
        <w:rPr>
          <w:b w:val="0"/>
          <w:color w:val="222222"/>
          <w:shd w:val="clear" w:color="auto" w:fill="FFFFFF"/>
        </w:rPr>
        <w:t xml:space="preserve"> the social impact of </w:t>
      </w:r>
      <w:r w:rsidR="00DD6922" w:rsidRPr="00F8417A">
        <w:rPr>
          <w:b w:val="0"/>
          <w:bCs w:val="0"/>
          <w:color w:val="222222"/>
          <w:shd w:val="clear" w:color="auto" w:fill="FFFFFF"/>
        </w:rPr>
        <w:t>intellectual property law</w:t>
      </w:r>
      <w:r w:rsidR="00DD6922" w:rsidRPr="00F8417A">
        <w:rPr>
          <w:b w:val="0"/>
          <w:color w:val="222222"/>
          <w:shd w:val="clear" w:color="auto" w:fill="FFFFFF"/>
        </w:rPr>
        <w:t> and policy. Work </w:t>
      </w:r>
      <w:r w:rsidR="00DD6922" w:rsidRPr="00F8417A">
        <w:rPr>
          <w:b w:val="0"/>
          <w:bCs w:val="0"/>
          <w:color w:val="222222"/>
          <w:shd w:val="clear" w:color="auto" w:fill="FFFFFF"/>
        </w:rPr>
        <w:t>in</w:t>
      </w:r>
      <w:r w:rsidR="00DD6922" w:rsidRPr="00F8417A">
        <w:rPr>
          <w:b w:val="0"/>
          <w:color w:val="222222"/>
          <w:shd w:val="clear" w:color="auto" w:fill="FFFFFF"/>
        </w:rPr>
        <w:t> teams, solve problems and manage time.</w:t>
      </w:r>
      <w:r w:rsidR="00A348AD" w:rsidRPr="00F8417A">
        <w:rPr>
          <w:b w:val="0"/>
          <w:color w:val="222222"/>
          <w:shd w:val="clear" w:color="auto" w:fill="FFFFFF"/>
        </w:rPr>
        <w:t xml:space="preserve"> </w:t>
      </w:r>
      <w:r w:rsidR="00DD6922" w:rsidRPr="00F8417A">
        <w:rPr>
          <w:b w:val="0"/>
        </w:rPr>
        <w:t>Determine the various cyber law, theoretically and practically, and importance of knowledge of the current cyber law.</w:t>
      </w:r>
      <w:r w:rsidR="00A348AD" w:rsidRPr="00F8417A">
        <w:rPr>
          <w:b w:val="0"/>
        </w:rPr>
        <w:t xml:space="preserve"> </w:t>
      </w:r>
      <w:r w:rsidR="00DD6922" w:rsidRPr="00F8417A">
        <w:rPr>
          <w:b w:val="0"/>
        </w:rPr>
        <w:t>Response constructively to various issues pertaining to cyber law implementation.</w:t>
      </w:r>
      <w:r w:rsidR="00A348AD" w:rsidRPr="00F8417A">
        <w:rPr>
          <w:b w:val="0"/>
        </w:rPr>
        <w:t xml:space="preserve"> </w:t>
      </w:r>
      <w:r w:rsidR="00DD6922" w:rsidRPr="00F8417A">
        <w:rPr>
          <w:b w:val="0"/>
        </w:rPr>
        <w:t>Adhere to cyber law rules and regulation in handling security issues.</w:t>
      </w:r>
    </w:p>
    <w:p w:rsidR="00DD6922" w:rsidRPr="00F8417A" w:rsidRDefault="00DD6922" w:rsidP="00793F2A">
      <w:pPr>
        <w:ind w:left="762" w:right="784"/>
        <w:jc w:val="both"/>
        <w:rPr>
          <w:sz w:val="24"/>
          <w:szCs w:val="24"/>
        </w:rPr>
      </w:pPr>
    </w:p>
    <w:p w:rsidR="00A95ED8" w:rsidRPr="00F8417A" w:rsidRDefault="00EB55F5" w:rsidP="00793F2A">
      <w:pPr>
        <w:pStyle w:val="BodyText"/>
        <w:spacing w:before="278"/>
        <w:ind w:left="100"/>
        <w:jc w:val="both"/>
        <w:rPr>
          <w:b/>
        </w:rPr>
      </w:pPr>
      <w:r w:rsidRPr="00F8417A">
        <w:rPr>
          <w:b/>
        </w:rPr>
        <w:t>UNIT I</w:t>
      </w:r>
    </w:p>
    <w:p w:rsidR="00A95ED8" w:rsidRPr="00F8417A" w:rsidRDefault="00EB55F5" w:rsidP="00793F2A">
      <w:pPr>
        <w:pStyle w:val="BodyText"/>
        <w:ind w:left="100"/>
        <w:jc w:val="both"/>
      </w:pPr>
      <w:r w:rsidRPr="00F8417A">
        <w:t>Introduction to Intellectual Property Law – Evolutionary past – Intellectual Property Law Basics</w:t>
      </w:r>
    </w:p>
    <w:p w:rsidR="00A95ED8" w:rsidRPr="00F8417A" w:rsidRDefault="00EB55F5" w:rsidP="00793F2A">
      <w:pPr>
        <w:pStyle w:val="ListParagraph"/>
        <w:numPr>
          <w:ilvl w:val="0"/>
          <w:numId w:val="4"/>
        </w:numPr>
        <w:tabs>
          <w:tab w:val="left" w:pos="341"/>
        </w:tabs>
        <w:ind w:right="113" w:firstLine="0"/>
        <w:jc w:val="both"/>
        <w:rPr>
          <w:sz w:val="24"/>
          <w:szCs w:val="24"/>
        </w:rPr>
      </w:pPr>
      <w:r w:rsidRPr="00F8417A">
        <w:rPr>
          <w:sz w:val="24"/>
          <w:szCs w:val="24"/>
        </w:rPr>
        <w:t>Types of Intellectual Property – Innovations and Inventions of Trade related Intellectual Property Rights – Agencies Responsible for Intellectual Property Registration – Infringement – Regulatory    –    Over    use    or    Misuse    of    Intellectual    Property    Rights     – Compliance and Liability</w:t>
      </w:r>
      <w:r w:rsidRPr="00F8417A">
        <w:rPr>
          <w:spacing w:val="-2"/>
          <w:sz w:val="24"/>
          <w:szCs w:val="24"/>
        </w:rPr>
        <w:t xml:space="preserve"> </w:t>
      </w:r>
      <w:r w:rsidRPr="00F8417A">
        <w:rPr>
          <w:sz w:val="24"/>
          <w:szCs w:val="24"/>
        </w:rPr>
        <w:t>Issues.</w:t>
      </w:r>
    </w:p>
    <w:p w:rsidR="00A95ED8" w:rsidRPr="00F8417A" w:rsidRDefault="00A95ED8" w:rsidP="00793F2A">
      <w:pPr>
        <w:pStyle w:val="BodyText"/>
        <w:spacing w:before="5"/>
        <w:jc w:val="both"/>
      </w:pPr>
    </w:p>
    <w:p w:rsidR="00A95ED8" w:rsidRPr="00F8417A" w:rsidRDefault="00EB55F5" w:rsidP="00793F2A">
      <w:pPr>
        <w:pStyle w:val="BodyText"/>
        <w:ind w:left="100"/>
        <w:jc w:val="both"/>
        <w:rPr>
          <w:b/>
        </w:rPr>
      </w:pPr>
      <w:r w:rsidRPr="00F8417A">
        <w:rPr>
          <w:b/>
        </w:rPr>
        <w:t>UNIT II</w:t>
      </w:r>
    </w:p>
    <w:p w:rsidR="00A95ED8" w:rsidRPr="00F8417A" w:rsidRDefault="00EB55F5" w:rsidP="00793F2A">
      <w:pPr>
        <w:pStyle w:val="BodyText"/>
        <w:ind w:left="100" w:right="114"/>
        <w:jc w:val="both"/>
      </w:pPr>
      <w:r w:rsidRPr="00F8417A">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 Semiconductor Chip Protection Act.</w:t>
      </w:r>
    </w:p>
    <w:p w:rsidR="00A95ED8" w:rsidRPr="00F8417A" w:rsidRDefault="00A95ED8" w:rsidP="00793F2A">
      <w:pPr>
        <w:pStyle w:val="BodyText"/>
        <w:spacing w:before="5"/>
        <w:jc w:val="both"/>
      </w:pPr>
    </w:p>
    <w:p w:rsidR="00A95ED8" w:rsidRPr="00F8417A" w:rsidRDefault="00EB55F5" w:rsidP="00793F2A">
      <w:pPr>
        <w:pStyle w:val="BodyText"/>
        <w:spacing w:before="1"/>
        <w:ind w:left="100"/>
        <w:jc w:val="both"/>
        <w:rPr>
          <w:b/>
        </w:rPr>
      </w:pPr>
      <w:r w:rsidRPr="00F8417A">
        <w:rPr>
          <w:b/>
        </w:rPr>
        <w:t>UNIT III</w:t>
      </w:r>
    </w:p>
    <w:p w:rsidR="00A95ED8" w:rsidRPr="00F8417A" w:rsidRDefault="00EB55F5" w:rsidP="00793F2A">
      <w:pPr>
        <w:pStyle w:val="BodyText"/>
        <w:spacing w:before="1"/>
        <w:ind w:left="100" w:right="113"/>
        <w:jc w:val="both"/>
      </w:pPr>
      <w:r w:rsidRPr="00F8417A">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w:t>
      </w:r>
      <w:r w:rsidRPr="00F8417A">
        <w:rPr>
          <w:spacing w:val="1"/>
        </w:rPr>
        <w:t xml:space="preserve"> </w:t>
      </w:r>
      <w:r w:rsidRPr="00F8417A">
        <w:t>Promoters.</w:t>
      </w:r>
    </w:p>
    <w:p w:rsidR="002449CA" w:rsidRPr="00F8417A" w:rsidRDefault="002449CA" w:rsidP="00793F2A">
      <w:pPr>
        <w:pStyle w:val="BodyText"/>
        <w:spacing w:before="1"/>
        <w:ind w:left="100" w:right="113"/>
        <w:jc w:val="both"/>
      </w:pPr>
    </w:p>
    <w:p w:rsidR="00A95ED8" w:rsidRPr="00F8417A" w:rsidRDefault="00A95ED8" w:rsidP="00793F2A">
      <w:pPr>
        <w:pStyle w:val="BodyText"/>
        <w:spacing w:before="2"/>
        <w:jc w:val="both"/>
      </w:pPr>
    </w:p>
    <w:p w:rsidR="00A95ED8" w:rsidRPr="00F8417A" w:rsidRDefault="00EB55F5" w:rsidP="00793F2A">
      <w:pPr>
        <w:pStyle w:val="BodyText"/>
        <w:ind w:left="100"/>
        <w:jc w:val="both"/>
        <w:rPr>
          <w:b/>
        </w:rPr>
      </w:pPr>
      <w:r w:rsidRPr="00F8417A">
        <w:rPr>
          <w:b/>
        </w:rPr>
        <w:t>UNIT IV</w:t>
      </w:r>
    </w:p>
    <w:p w:rsidR="00A95ED8" w:rsidRPr="00F8417A" w:rsidRDefault="00EB55F5" w:rsidP="00793F2A">
      <w:pPr>
        <w:pStyle w:val="BodyText"/>
        <w:spacing w:before="1"/>
        <w:ind w:left="100" w:right="115"/>
        <w:jc w:val="both"/>
      </w:pPr>
      <w:r w:rsidRPr="00F8417A">
        <w:t xml:space="preserve">Introduction to Trade Mark – Trade Mark Registration Process – Post registration procedures – Trade Mark maintenance – Transfer of rights – Inter parties Proceedings – Infringement – Dilution of Ownership of Trade Mark – Likelihood of confusion – Trade Mark claims – Trade </w:t>
      </w:r>
      <w:r w:rsidRPr="00F8417A">
        <w:lastRenderedPageBreak/>
        <w:t>Marks Litigation – International Trade Mark Law.</w:t>
      </w:r>
    </w:p>
    <w:p w:rsidR="00A95ED8" w:rsidRPr="00F8417A" w:rsidRDefault="00A95ED8" w:rsidP="00793F2A">
      <w:pPr>
        <w:pStyle w:val="BodyText"/>
        <w:spacing w:before="4"/>
        <w:jc w:val="both"/>
      </w:pPr>
    </w:p>
    <w:p w:rsidR="00A95ED8" w:rsidRPr="00F8417A" w:rsidRDefault="00EB55F5" w:rsidP="00793F2A">
      <w:pPr>
        <w:pStyle w:val="BodyText"/>
        <w:ind w:left="100"/>
        <w:jc w:val="both"/>
        <w:rPr>
          <w:b/>
        </w:rPr>
      </w:pPr>
      <w:r w:rsidRPr="00F8417A">
        <w:rPr>
          <w:b/>
        </w:rPr>
        <w:t>UNIT V</w:t>
      </w:r>
    </w:p>
    <w:p w:rsidR="00A95ED8" w:rsidRPr="00F8417A" w:rsidRDefault="00EB55F5" w:rsidP="00793F2A">
      <w:pPr>
        <w:pStyle w:val="BodyText"/>
        <w:ind w:left="100" w:right="118"/>
        <w:jc w:val="both"/>
      </w:pPr>
      <w:r w:rsidRPr="00F8417A">
        <w:t>Introduction to Cyber Law – Information Technology Act – Cyber Crime and E-commerce – Data Security – Confidentiality – Privacy – International aspects of Computer and Online Crime.</w:t>
      </w:r>
    </w:p>
    <w:p w:rsidR="009F2EA2" w:rsidRPr="00F8417A" w:rsidRDefault="009F2EA2" w:rsidP="00793F2A">
      <w:pPr>
        <w:pStyle w:val="BodyText"/>
        <w:ind w:left="100" w:right="118"/>
        <w:jc w:val="both"/>
      </w:pPr>
    </w:p>
    <w:p w:rsidR="009F2EA2" w:rsidRPr="00F8417A" w:rsidRDefault="009F2EA2" w:rsidP="00793F2A">
      <w:pPr>
        <w:pStyle w:val="Heading2"/>
        <w:spacing w:before="199"/>
        <w:jc w:val="both"/>
      </w:pPr>
      <w:r w:rsidRPr="00F8417A">
        <w:t>Text Books:</w:t>
      </w:r>
    </w:p>
    <w:p w:rsidR="00E100FF" w:rsidRPr="00F8417A" w:rsidRDefault="00E100FF" w:rsidP="00E100FF">
      <w:pPr>
        <w:pStyle w:val="BodyText"/>
        <w:numPr>
          <w:ilvl w:val="0"/>
          <w:numId w:val="11"/>
        </w:numPr>
        <w:ind w:right="118"/>
        <w:jc w:val="both"/>
      </w:pPr>
      <w:r w:rsidRPr="00F8417A">
        <w:t xml:space="preserve">Intellectual Property Rights by </w:t>
      </w:r>
      <w:proofErr w:type="spellStart"/>
      <w:r w:rsidRPr="00F8417A">
        <w:t>Neeraj</w:t>
      </w:r>
      <w:proofErr w:type="spellEnd"/>
      <w:r w:rsidRPr="00F8417A">
        <w:t xml:space="preserve"> </w:t>
      </w:r>
      <w:proofErr w:type="spellStart"/>
      <w:r w:rsidRPr="00F8417A">
        <w:t>Pandey</w:t>
      </w:r>
      <w:proofErr w:type="spellEnd"/>
      <w:r w:rsidRPr="00F8417A">
        <w:t xml:space="preserve"> and </w:t>
      </w:r>
      <w:proofErr w:type="spellStart"/>
      <w:r w:rsidRPr="00F8417A">
        <w:t>Khushdeep</w:t>
      </w:r>
      <w:proofErr w:type="spellEnd"/>
      <w:r w:rsidRPr="00F8417A">
        <w:t xml:space="preserve"> </w:t>
      </w:r>
      <w:proofErr w:type="spellStart"/>
      <w:r w:rsidRPr="00F8417A">
        <w:t>Dharni</w:t>
      </w:r>
      <w:proofErr w:type="spellEnd"/>
      <w:r w:rsidRPr="00F8417A">
        <w:t xml:space="preserve">, PHI Learning </w:t>
      </w:r>
      <w:proofErr w:type="spellStart"/>
      <w:r w:rsidRPr="00F8417A">
        <w:t>Pvt</w:t>
      </w:r>
      <w:proofErr w:type="spellEnd"/>
      <w:r w:rsidRPr="00F8417A">
        <w:t xml:space="preserve"> Ltd.</w:t>
      </w:r>
    </w:p>
    <w:p w:rsidR="00B620C7" w:rsidRPr="00F8417A" w:rsidRDefault="00B620C7" w:rsidP="00793F2A">
      <w:pPr>
        <w:pStyle w:val="BodyText"/>
        <w:numPr>
          <w:ilvl w:val="0"/>
          <w:numId w:val="11"/>
        </w:numPr>
        <w:ind w:right="118"/>
        <w:jc w:val="both"/>
      </w:pPr>
      <w:r w:rsidRPr="00F8417A">
        <w:t xml:space="preserve">Cyber Laws and Intellectual Property Laws by </w:t>
      </w:r>
      <w:proofErr w:type="spellStart"/>
      <w:r w:rsidRPr="00F8417A">
        <w:t>Er</w:t>
      </w:r>
      <w:proofErr w:type="spellEnd"/>
      <w:r w:rsidRPr="00F8417A">
        <w:t xml:space="preserve">. </w:t>
      </w:r>
      <w:proofErr w:type="spellStart"/>
      <w:r w:rsidRPr="00F8417A">
        <w:t>Ramandeep</w:t>
      </w:r>
      <w:proofErr w:type="spellEnd"/>
      <w:r w:rsidRPr="00F8417A">
        <w:t xml:space="preserve"> </w:t>
      </w:r>
      <w:proofErr w:type="spellStart"/>
      <w:r w:rsidRPr="00F8417A">
        <w:t>Kaur</w:t>
      </w:r>
      <w:proofErr w:type="spellEnd"/>
      <w:r w:rsidRPr="00F8417A">
        <w:t xml:space="preserve"> </w:t>
      </w:r>
      <w:proofErr w:type="spellStart"/>
      <w:r w:rsidRPr="00F8417A">
        <w:t>Nagra</w:t>
      </w:r>
      <w:proofErr w:type="spellEnd"/>
      <w:r w:rsidRPr="00F8417A">
        <w:t xml:space="preserve"> (Author)</w:t>
      </w:r>
      <w:proofErr w:type="spellStart"/>
      <w:r w:rsidRPr="00F8417A">
        <w:t>Kalyani</w:t>
      </w:r>
      <w:proofErr w:type="spellEnd"/>
      <w:r w:rsidRPr="00F8417A">
        <w:t xml:space="preserve"> Publications</w:t>
      </w:r>
    </w:p>
    <w:p w:rsidR="007343E9" w:rsidRPr="00F8417A" w:rsidRDefault="007343E9" w:rsidP="00793F2A">
      <w:pPr>
        <w:pStyle w:val="BodyText"/>
        <w:ind w:left="480" w:right="118"/>
        <w:jc w:val="both"/>
      </w:pPr>
    </w:p>
    <w:p w:rsidR="0033459B" w:rsidRPr="00F8417A" w:rsidRDefault="0033459B" w:rsidP="00793F2A">
      <w:pPr>
        <w:pStyle w:val="BodyText"/>
        <w:spacing w:before="199"/>
        <w:jc w:val="both"/>
        <w:rPr>
          <w:b/>
        </w:rPr>
      </w:pPr>
      <w:r w:rsidRPr="00F8417A">
        <w:rPr>
          <w:b/>
        </w:rPr>
        <w:t>Reference Books:</w:t>
      </w:r>
    </w:p>
    <w:p w:rsidR="00A95ED8" w:rsidRPr="00F8417A" w:rsidRDefault="00A95ED8" w:rsidP="00793F2A">
      <w:pPr>
        <w:pStyle w:val="BodyText"/>
        <w:spacing w:before="5"/>
        <w:jc w:val="both"/>
        <w:rPr>
          <w:b/>
        </w:rPr>
      </w:pPr>
    </w:p>
    <w:p w:rsidR="00A95ED8" w:rsidRPr="00F8417A" w:rsidRDefault="00EB55F5" w:rsidP="00793F2A">
      <w:pPr>
        <w:pStyle w:val="ListParagraph"/>
        <w:numPr>
          <w:ilvl w:val="0"/>
          <w:numId w:val="12"/>
        </w:numPr>
        <w:tabs>
          <w:tab w:val="left" w:pos="820"/>
          <w:tab w:val="left" w:pos="821"/>
        </w:tabs>
        <w:jc w:val="both"/>
        <w:rPr>
          <w:sz w:val="24"/>
          <w:szCs w:val="24"/>
        </w:rPr>
      </w:pPr>
      <w:r w:rsidRPr="00F8417A">
        <w:rPr>
          <w:sz w:val="24"/>
          <w:szCs w:val="24"/>
        </w:rPr>
        <w:t xml:space="preserve">Deborah </w:t>
      </w:r>
      <w:proofErr w:type="spellStart"/>
      <w:r w:rsidRPr="00F8417A">
        <w:rPr>
          <w:sz w:val="24"/>
          <w:szCs w:val="24"/>
        </w:rPr>
        <w:t>E.Bouchoux</w:t>
      </w:r>
      <w:proofErr w:type="spellEnd"/>
      <w:r w:rsidRPr="00F8417A">
        <w:rPr>
          <w:sz w:val="24"/>
          <w:szCs w:val="24"/>
        </w:rPr>
        <w:t xml:space="preserve">: “Intellectual Property”. </w:t>
      </w:r>
      <w:proofErr w:type="spellStart"/>
      <w:r w:rsidRPr="00F8417A">
        <w:rPr>
          <w:sz w:val="24"/>
          <w:szCs w:val="24"/>
        </w:rPr>
        <w:t>Cengage</w:t>
      </w:r>
      <w:proofErr w:type="spellEnd"/>
      <w:r w:rsidRPr="00F8417A">
        <w:rPr>
          <w:sz w:val="24"/>
          <w:szCs w:val="24"/>
        </w:rPr>
        <w:t xml:space="preserve"> learning, New</w:t>
      </w:r>
      <w:r w:rsidRPr="00F8417A">
        <w:rPr>
          <w:spacing w:val="-4"/>
          <w:sz w:val="24"/>
          <w:szCs w:val="24"/>
        </w:rPr>
        <w:t xml:space="preserve"> </w:t>
      </w:r>
      <w:r w:rsidRPr="00F8417A">
        <w:rPr>
          <w:sz w:val="24"/>
          <w:szCs w:val="24"/>
        </w:rPr>
        <w:t>Delhi</w:t>
      </w:r>
    </w:p>
    <w:p w:rsidR="00A95ED8" w:rsidRPr="00F8417A" w:rsidRDefault="00EB55F5" w:rsidP="00793F2A">
      <w:pPr>
        <w:pStyle w:val="ListParagraph"/>
        <w:numPr>
          <w:ilvl w:val="0"/>
          <w:numId w:val="12"/>
        </w:numPr>
        <w:tabs>
          <w:tab w:val="left" w:pos="820"/>
          <w:tab w:val="left" w:pos="821"/>
        </w:tabs>
        <w:ind w:right="117"/>
        <w:jc w:val="both"/>
        <w:rPr>
          <w:sz w:val="24"/>
          <w:szCs w:val="24"/>
        </w:rPr>
      </w:pPr>
      <w:proofErr w:type="spellStart"/>
      <w:r w:rsidRPr="00F8417A">
        <w:rPr>
          <w:sz w:val="24"/>
          <w:szCs w:val="24"/>
        </w:rPr>
        <w:t>Kompal</w:t>
      </w:r>
      <w:proofErr w:type="spellEnd"/>
      <w:r w:rsidRPr="00F8417A">
        <w:rPr>
          <w:sz w:val="24"/>
          <w:szCs w:val="24"/>
        </w:rPr>
        <w:t xml:space="preserve"> </w:t>
      </w:r>
      <w:proofErr w:type="spellStart"/>
      <w:r w:rsidRPr="00F8417A">
        <w:rPr>
          <w:sz w:val="24"/>
          <w:szCs w:val="24"/>
        </w:rPr>
        <w:t>Bansal</w:t>
      </w:r>
      <w:proofErr w:type="spellEnd"/>
      <w:r w:rsidRPr="00F8417A">
        <w:rPr>
          <w:sz w:val="24"/>
          <w:szCs w:val="24"/>
        </w:rPr>
        <w:t xml:space="preserve"> &amp; </w:t>
      </w:r>
      <w:proofErr w:type="spellStart"/>
      <w:r w:rsidRPr="00F8417A">
        <w:rPr>
          <w:sz w:val="24"/>
          <w:szCs w:val="24"/>
        </w:rPr>
        <w:t>Parishit</w:t>
      </w:r>
      <w:proofErr w:type="spellEnd"/>
      <w:r w:rsidRPr="00F8417A">
        <w:rPr>
          <w:sz w:val="24"/>
          <w:szCs w:val="24"/>
        </w:rPr>
        <w:t xml:space="preserve"> </w:t>
      </w:r>
      <w:proofErr w:type="spellStart"/>
      <w:r w:rsidRPr="00F8417A">
        <w:rPr>
          <w:sz w:val="24"/>
          <w:szCs w:val="24"/>
        </w:rPr>
        <w:t>Bansal</w:t>
      </w:r>
      <w:proofErr w:type="spellEnd"/>
      <w:r w:rsidRPr="00F8417A">
        <w:rPr>
          <w:sz w:val="24"/>
          <w:szCs w:val="24"/>
        </w:rPr>
        <w:t xml:space="preserve"> “Fundamentals of IPR for Engineers”, BS Publications </w:t>
      </w:r>
      <w:r w:rsidR="0033459B" w:rsidRPr="00F8417A">
        <w:rPr>
          <w:sz w:val="24"/>
          <w:szCs w:val="24"/>
        </w:rPr>
        <w:t xml:space="preserve"> (Press)</w:t>
      </w:r>
    </w:p>
    <w:p w:rsidR="00A95ED8" w:rsidRPr="00F8417A" w:rsidRDefault="00EB55F5" w:rsidP="00793F2A">
      <w:pPr>
        <w:pStyle w:val="ListParagraph"/>
        <w:numPr>
          <w:ilvl w:val="0"/>
          <w:numId w:val="12"/>
        </w:numPr>
        <w:tabs>
          <w:tab w:val="left" w:pos="820"/>
          <w:tab w:val="left" w:pos="821"/>
        </w:tabs>
        <w:jc w:val="both"/>
        <w:rPr>
          <w:sz w:val="24"/>
          <w:szCs w:val="24"/>
        </w:rPr>
      </w:pPr>
      <w:r w:rsidRPr="00F8417A">
        <w:rPr>
          <w:sz w:val="24"/>
          <w:szCs w:val="24"/>
        </w:rPr>
        <w:t>Cyber Law. Texts &amp; Cases, South-Western’s Special Topics</w:t>
      </w:r>
      <w:r w:rsidRPr="00F8417A">
        <w:rPr>
          <w:spacing w:val="-4"/>
          <w:sz w:val="24"/>
          <w:szCs w:val="24"/>
        </w:rPr>
        <w:t xml:space="preserve"> </w:t>
      </w:r>
      <w:r w:rsidRPr="00F8417A">
        <w:rPr>
          <w:sz w:val="24"/>
          <w:szCs w:val="24"/>
        </w:rPr>
        <w:t>Collections</w:t>
      </w:r>
    </w:p>
    <w:p w:rsidR="00A95ED8" w:rsidRPr="00F8417A" w:rsidRDefault="00EB55F5" w:rsidP="00793F2A">
      <w:pPr>
        <w:pStyle w:val="ListParagraph"/>
        <w:numPr>
          <w:ilvl w:val="0"/>
          <w:numId w:val="12"/>
        </w:numPr>
        <w:tabs>
          <w:tab w:val="left" w:pos="820"/>
          <w:tab w:val="left" w:pos="821"/>
        </w:tabs>
        <w:jc w:val="both"/>
        <w:rPr>
          <w:sz w:val="24"/>
          <w:szCs w:val="24"/>
        </w:rPr>
      </w:pPr>
      <w:proofErr w:type="spellStart"/>
      <w:r w:rsidRPr="00F8417A">
        <w:rPr>
          <w:sz w:val="24"/>
          <w:szCs w:val="24"/>
        </w:rPr>
        <w:t>Prabhuddha</w:t>
      </w:r>
      <w:proofErr w:type="spellEnd"/>
      <w:r w:rsidRPr="00F8417A">
        <w:rPr>
          <w:sz w:val="24"/>
          <w:szCs w:val="24"/>
        </w:rPr>
        <w:t xml:space="preserve"> </w:t>
      </w:r>
      <w:proofErr w:type="spellStart"/>
      <w:r w:rsidRPr="00F8417A">
        <w:rPr>
          <w:sz w:val="24"/>
          <w:szCs w:val="24"/>
        </w:rPr>
        <w:t>Ganguli</w:t>
      </w:r>
      <w:proofErr w:type="spellEnd"/>
      <w:r w:rsidRPr="00F8417A">
        <w:rPr>
          <w:sz w:val="24"/>
          <w:szCs w:val="24"/>
        </w:rPr>
        <w:t>: ‘ Intellectual Property Rights” Tata Mc-</w:t>
      </w:r>
      <w:proofErr w:type="spellStart"/>
      <w:r w:rsidRPr="00F8417A">
        <w:rPr>
          <w:sz w:val="24"/>
          <w:szCs w:val="24"/>
        </w:rPr>
        <w:t>Graw</w:t>
      </w:r>
      <w:proofErr w:type="spellEnd"/>
      <w:r w:rsidRPr="00F8417A">
        <w:rPr>
          <w:sz w:val="24"/>
          <w:szCs w:val="24"/>
        </w:rPr>
        <w:t xml:space="preserve"> – Hill, New</w:t>
      </w:r>
      <w:r w:rsidRPr="00F8417A">
        <w:rPr>
          <w:spacing w:val="-11"/>
          <w:sz w:val="24"/>
          <w:szCs w:val="24"/>
        </w:rPr>
        <w:t xml:space="preserve"> </w:t>
      </w:r>
      <w:r w:rsidRPr="00F8417A">
        <w:rPr>
          <w:sz w:val="24"/>
          <w:szCs w:val="24"/>
        </w:rPr>
        <w:t>Delhi</w:t>
      </w:r>
    </w:p>
    <w:p w:rsidR="00A95ED8" w:rsidRPr="00F8417A" w:rsidRDefault="00EB55F5" w:rsidP="00793F2A">
      <w:pPr>
        <w:pStyle w:val="ListParagraph"/>
        <w:numPr>
          <w:ilvl w:val="0"/>
          <w:numId w:val="12"/>
        </w:numPr>
        <w:tabs>
          <w:tab w:val="left" w:pos="820"/>
          <w:tab w:val="left" w:pos="821"/>
        </w:tabs>
        <w:jc w:val="both"/>
        <w:rPr>
          <w:sz w:val="24"/>
          <w:szCs w:val="24"/>
        </w:rPr>
      </w:pPr>
      <w:r w:rsidRPr="00F8417A">
        <w:rPr>
          <w:sz w:val="24"/>
          <w:szCs w:val="24"/>
        </w:rPr>
        <w:t xml:space="preserve">Richard </w:t>
      </w:r>
      <w:proofErr w:type="spellStart"/>
      <w:r w:rsidRPr="00F8417A">
        <w:rPr>
          <w:sz w:val="24"/>
          <w:szCs w:val="24"/>
        </w:rPr>
        <w:t>Stim</w:t>
      </w:r>
      <w:proofErr w:type="spellEnd"/>
      <w:r w:rsidRPr="00F8417A">
        <w:rPr>
          <w:sz w:val="24"/>
          <w:szCs w:val="24"/>
        </w:rPr>
        <w:t xml:space="preserve">: “Intellectual Property”, </w:t>
      </w:r>
      <w:proofErr w:type="spellStart"/>
      <w:r w:rsidRPr="00F8417A">
        <w:rPr>
          <w:sz w:val="24"/>
          <w:szCs w:val="24"/>
        </w:rPr>
        <w:t>Cengage</w:t>
      </w:r>
      <w:proofErr w:type="spellEnd"/>
      <w:r w:rsidRPr="00F8417A">
        <w:rPr>
          <w:sz w:val="24"/>
          <w:szCs w:val="24"/>
        </w:rPr>
        <w:t xml:space="preserve"> Learning, New</w:t>
      </w:r>
      <w:r w:rsidRPr="00F8417A">
        <w:rPr>
          <w:spacing w:val="-3"/>
          <w:sz w:val="24"/>
          <w:szCs w:val="24"/>
        </w:rPr>
        <w:t xml:space="preserve"> </w:t>
      </w:r>
      <w:r w:rsidRPr="00F8417A">
        <w:rPr>
          <w:sz w:val="24"/>
          <w:szCs w:val="24"/>
        </w:rPr>
        <w:t>Delhi.</w:t>
      </w:r>
    </w:p>
    <w:p w:rsidR="00A95ED8" w:rsidRPr="00F8417A" w:rsidRDefault="00A95ED8" w:rsidP="00793F2A">
      <w:pPr>
        <w:pStyle w:val="BodyText"/>
        <w:jc w:val="both"/>
      </w:pPr>
    </w:p>
    <w:p w:rsidR="0033459B" w:rsidRPr="00F8417A" w:rsidRDefault="0033459B" w:rsidP="00793F2A">
      <w:pPr>
        <w:widowControl/>
        <w:shd w:val="clear" w:color="auto" w:fill="FFFFFF"/>
        <w:autoSpaceDE/>
        <w:autoSpaceDN/>
        <w:jc w:val="both"/>
        <w:rPr>
          <w:b/>
          <w:color w:val="222222"/>
          <w:sz w:val="24"/>
          <w:szCs w:val="24"/>
        </w:rPr>
      </w:pPr>
      <w:r w:rsidRPr="00F8417A">
        <w:rPr>
          <w:b/>
          <w:color w:val="222222"/>
          <w:sz w:val="24"/>
          <w:szCs w:val="24"/>
        </w:rPr>
        <w:t>Co curricular Activities:</w:t>
      </w:r>
    </w:p>
    <w:p w:rsidR="00A95ED8" w:rsidRPr="00F8417A" w:rsidRDefault="00A95ED8" w:rsidP="00793F2A">
      <w:pPr>
        <w:pStyle w:val="BodyText"/>
        <w:spacing w:before="7"/>
        <w:jc w:val="both"/>
        <w:rPr>
          <w:b/>
        </w:rPr>
      </w:pPr>
    </w:p>
    <w:p w:rsidR="00A95ED8" w:rsidRPr="00F8417A" w:rsidRDefault="00EB55F5" w:rsidP="00793F2A">
      <w:pPr>
        <w:pStyle w:val="ListParagraph"/>
        <w:numPr>
          <w:ilvl w:val="0"/>
          <w:numId w:val="26"/>
        </w:numPr>
        <w:tabs>
          <w:tab w:val="left" w:pos="820"/>
          <w:tab w:val="left" w:pos="821"/>
        </w:tabs>
        <w:spacing w:before="1"/>
        <w:contextualSpacing/>
        <w:jc w:val="both"/>
        <w:rPr>
          <w:sz w:val="24"/>
          <w:szCs w:val="24"/>
        </w:rPr>
      </w:pPr>
      <w:r w:rsidRPr="00F8417A">
        <w:rPr>
          <w:sz w:val="24"/>
          <w:szCs w:val="24"/>
        </w:rPr>
        <w:t>Written</w:t>
      </w:r>
      <w:r w:rsidRPr="00F8417A">
        <w:rPr>
          <w:spacing w:val="-1"/>
          <w:sz w:val="24"/>
          <w:szCs w:val="24"/>
        </w:rPr>
        <w:t xml:space="preserve"> </w:t>
      </w:r>
      <w:r w:rsidRPr="00F8417A">
        <w:rPr>
          <w:sz w:val="24"/>
          <w:szCs w:val="24"/>
        </w:rPr>
        <w:t>Assignments</w:t>
      </w:r>
    </w:p>
    <w:p w:rsidR="00A95ED8" w:rsidRPr="00F8417A" w:rsidRDefault="00EB55F5" w:rsidP="00793F2A">
      <w:pPr>
        <w:pStyle w:val="ListParagraph"/>
        <w:numPr>
          <w:ilvl w:val="0"/>
          <w:numId w:val="26"/>
        </w:numPr>
        <w:tabs>
          <w:tab w:val="left" w:pos="820"/>
          <w:tab w:val="left" w:pos="821"/>
        </w:tabs>
        <w:spacing w:before="100"/>
        <w:contextualSpacing/>
        <w:jc w:val="both"/>
        <w:rPr>
          <w:sz w:val="24"/>
          <w:szCs w:val="24"/>
        </w:rPr>
      </w:pPr>
      <w:r w:rsidRPr="00F8417A">
        <w:rPr>
          <w:sz w:val="24"/>
          <w:szCs w:val="24"/>
        </w:rPr>
        <w:t>Quiz</w:t>
      </w:r>
      <w:r w:rsidRPr="00F8417A">
        <w:rPr>
          <w:spacing w:val="-2"/>
          <w:sz w:val="24"/>
          <w:szCs w:val="24"/>
        </w:rPr>
        <w:t xml:space="preserve"> </w:t>
      </w:r>
      <w:proofErr w:type="spellStart"/>
      <w:r w:rsidRPr="00F8417A">
        <w:rPr>
          <w:sz w:val="24"/>
          <w:szCs w:val="24"/>
        </w:rPr>
        <w:t>Programme</w:t>
      </w:r>
      <w:proofErr w:type="spellEnd"/>
    </w:p>
    <w:p w:rsidR="00BC5736" w:rsidRPr="00F8417A" w:rsidRDefault="00BC5736" w:rsidP="00793F2A">
      <w:pPr>
        <w:pStyle w:val="ListParagraph"/>
        <w:numPr>
          <w:ilvl w:val="0"/>
          <w:numId w:val="26"/>
        </w:numPr>
        <w:tabs>
          <w:tab w:val="left" w:pos="820"/>
          <w:tab w:val="left" w:pos="821"/>
        </w:tabs>
        <w:spacing w:before="100"/>
        <w:contextualSpacing/>
        <w:jc w:val="both"/>
        <w:rPr>
          <w:sz w:val="24"/>
          <w:szCs w:val="24"/>
        </w:rPr>
      </w:pPr>
      <w:r w:rsidRPr="00F8417A">
        <w:rPr>
          <w:sz w:val="24"/>
          <w:szCs w:val="24"/>
        </w:rPr>
        <w:t>Group Discussion on live cases</w:t>
      </w:r>
    </w:p>
    <w:p w:rsidR="006C4949" w:rsidRPr="00F8417A" w:rsidRDefault="006C4949" w:rsidP="00793F2A">
      <w:pPr>
        <w:pStyle w:val="ListParagraph"/>
        <w:numPr>
          <w:ilvl w:val="0"/>
          <w:numId w:val="26"/>
        </w:numPr>
        <w:contextualSpacing/>
        <w:jc w:val="both"/>
        <w:rPr>
          <w:color w:val="222222"/>
          <w:sz w:val="24"/>
          <w:szCs w:val="24"/>
        </w:rPr>
      </w:pPr>
      <w:r w:rsidRPr="00F8417A">
        <w:rPr>
          <w:color w:val="222222"/>
          <w:sz w:val="24"/>
          <w:szCs w:val="24"/>
        </w:rPr>
        <w:t>Subject based Seminar/</w:t>
      </w:r>
      <w:proofErr w:type="gramStart"/>
      <w:r w:rsidRPr="00F8417A">
        <w:rPr>
          <w:color w:val="222222"/>
          <w:sz w:val="24"/>
          <w:szCs w:val="24"/>
        </w:rPr>
        <w:t>Workshop .</w:t>
      </w:r>
      <w:proofErr w:type="gramEnd"/>
    </w:p>
    <w:p w:rsidR="00BC5736" w:rsidRPr="00F8417A" w:rsidRDefault="00BC5736" w:rsidP="00793F2A">
      <w:pPr>
        <w:jc w:val="both"/>
        <w:rPr>
          <w:sz w:val="24"/>
          <w:szCs w:val="24"/>
        </w:rPr>
      </w:pPr>
    </w:p>
    <w:p w:rsidR="00BC5736" w:rsidRPr="00F8417A" w:rsidRDefault="00BC5736" w:rsidP="00793F2A">
      <w:pPr>
        <w:widowControl/>
        <w:shd w:val="clear" w:color="auto" w:fill="FFFFFF"/>
        <w:autoSpaceDE/>
        <w:autoSpaceDN/>
        <w:jc w:val="both"/>
        <w:rPr>
          <w:b/>
          <w:color w:val="222222"/>
          <w:sz w:val="24"/>
          <w:szCs w:val="24"/>
        </w:rPr>
      </w:pPr>
      <w:r w:rsidRPr="00F8417A">
        <w:rPr>
          <w:b/>
          <w:color w:val="222222"/>
          <w:sz w:val="24"/>
          <w:szCs w:val="24"/>
        </w:rPr>
        <w:t xml:space="preserve">Continuous </w:t>
      </w:r>
      <w:proofErr w:type="gramStart"/>
      <w:r w:rsidRPr="00F8417A">
        <w:rPr>
          <w:b/>
          <w:color w:val="222222"/>
          <w:sz w:val="24"/>
          <w:szCs w:val="24"/>
        </w:rPr>
        <w:t>Assessment  Methods</w:t>
      </w:r>
      <w:proofErr w:type="gramEnd"/>
      <w:r w:rsidRPr="00F8417A">
        <w:rPr>
          <w:b/>
          <w:color w:val="222222"/>
          <w:sz w:val="24"/>
          <w:szCs w:val="24"/>
        </w:rPr>
        <w:t>:</w:t>
      </w:r>
    </w:p>
    <w:p w:rsidR="00BC5736" w:rsidRPr="00F8417A" w:rsidRDefault="00BC5736" w:rsidP="00793F2A">
      <w:pPr>
        <w:jc w:val="both"/>
        <w:rPr>
          <w:sz w:val="24"/>
          <w:szCs w:val="24"/>
        </w:rPr>
      </w:pPr>
    </w:p>
    <w:p w:rsidR="00BC5736" w:rsidRPr="00F8417A" w:rsidRDefault="00BC5736" w:rsidP="00793F2A">
      <w:pPr>
        <w:pStyle w:val="ListParagraph"/>
        <w:numPr>
          <w:ilvl w:val="0"/>
          <w:numId w:val="27"/>
        </w:numPr>
        <w:contextualSpacing/>
        <w:jc w:val="both"/>
        <w:rPr>
          <w:sz w:val="24"/>
          <w:szCs w:val="24"/>
        </w:rPr>
      </w:pPr>
      <w:r w:rsidRPr="00F8417A">
        <w:rPr>
          <w:sz w:val="24"/>
          <w:szCs w:val="24"/>
        </w:rPr>
        <w:t>Fortnight tests</w:t>
      </w:r>
    </w:p>
    <w:p w:rsidR="00BC5736" w:rsidRPr="00F8417A" w:rsidRDefault="00BC5736" w:rsidP="00793F2A">
      <w:pPr>
        <w:pStyle w:val="ListParagraph"/>
        <w:numPr>
          <w:ilvl w:val="0"/>
          <w:numId w:val="27"/>
        </w:numPr>
        <w:contextualSpacing/>
        <w:jc w:val="both"/>
        <w:rPr>
          <w:sz w:val="24"/>
          <w:szCs w:val="24"/>
        </w:rPr>
      </w:pPr>
      <w:r w:rsidRPr="00F8417A">
        <w:rPr>
          <w:sz w:val="24"/>
          <w:szCs w:val="24"/>
        </w:rPr>
        <w:t>Subject based MCQs</w:t>
      </w:r>
    </w:p>
    <w:p w:rsidR="00BC5736" w:rsidRPr="00F8417A" w:rsidRDefault="00BC5736" w:rsidP="00793F2A">
      <w:pPr>
        <w:pStyle w:val="ListParagraph"/>
        <w:numPr>
          <w:ilvl w:val="0"/>
          <w:numId w:val="27"/>
        </w:numPr>
        <w:contextualSpacing/>
        <w:jc w:val="both"/>
        <w:rPr>
          <w:sz w:val="24"/>
          <w:szCs w:val="24"/>
        </w:rPr>
      </w:pPr>
      <w:r w:rsidRPr="00F8417A">
        <w:rPr>
          <w:sz w:val="24"/>
          <w:szCs w:val="24"/>
        </w:rPr>
        <w:t>Oral</w:t>
      </w:r>
      <w:r w:rsidRPr="00F8417A">
        <w:rPr>
          <w:spacing w:val="-6"/>
          <w:sz w:val="24"/>
          <w:szCs w:val="24"/>
        </w:rPr>
        <w:t xml:space="preserve"> </w:t>
      </w:r>
      <w:r w:rsidRPr="00F8417A">
        <w:rPr>
          <w:sz w:val="24"/>
          <w:szCs w:val="24"/>
        </w:rPr>
        <w:t>Presentation</w:t>
      </w:r>
    </w:p>
    <w:p w:rsidR="00BC5736" w:rsidRPr="00F8417A" w:rsidRDefault="00BC5736" w:rsidP="00793F2A">
      <w:pPr>
        <w:pStyle w:val="ListParagraph"/>
        <w:numPr>
          <w:ilvl w:val="0"/>
          <w:numId w:val="27"/>
        </w:numPr>
        <w:tabs>
          <w:tab w:val="left" w:pos="820"/>
          <w:tab w:val="left" w:pos="821"/>
        </w:tabs>
        <w:contextualSpacing/>
        <w:jc w:val="both"/>
        <w:rPr>
          <w:sz w:val="24"/>
          <w:szCs w:val="24"/>
        </w:rPr>
      </w:pPr>
      <w:r w:rsidRPr="00F8417A">
        <w:rPr>
          <w:sz w:val="24"/>
          <w:szCs w:val="24"/>
        </w:rPr>
        <w:t>Peer to Peer assessment through activities</w:t>
      </w:r>
    </w:p>
    <w:p w:rsidR="00BC5736" w:rsidRPr="00F8417A" w:rsidRDefault="00BC5736" w:rsidP="00793F2A">
      <w:pPr>
        <w:pStyle w:val="ListParagraph"/>
        <w:numPr>
          <w:ilvl w:val="0"/>
          <w:numId w:val="27"/>
        </w:numPr>
        <w:tabs>
          <w:tab w:val="left" w:pos="820"/>
          <w:tab w:val="left" w:pos="821"/>
        </w:tabs>
        <w:contextualSpacing/>
        <w:jc w:val="both"/>
        <w:rPr>
          <w:sz w:val="24"/>
          <w:szCs w:val="24"/>
        </w:rPr>
      </w:pPr>
      <w:proofErr w:type="spellStart"/>
      <w:r w:rsidRPr="00F8417A">
        <w:rPr>
          <w:sz w:val="24"/>
          <w:szCs w:val="24"/>
        </w:rPr>
        <w:t>Sessional</w:t>
      </w:r>
      <w:proofErr w:type="spellEnd"/>
      <w:r w:rsidRPr="00F8417A">
        <w:rPr>
          <w:sz w:val="24"/>
          <w:szCs w:val="24"/>
        </w:rPr>
        <w:t xml:space="preserve"> Exams</w:t>
      </w:r>
    </w:p>
    <w:p w:rsidR="00BC5736" w:rsidRPr="00F8417A" w:rsidRDefault="00BC5736" w:rsidP="00793F2A">
      <w:pPr>
        <w:contextualSpacing/>
        <w:jc w:val="both"/>
        <w:rPr>
          <w:sz w:val="24"/>
          <w:szCs w:val="24"/>
        </w:rPr>
      </w:pPr>
    </w:p>
    <w:p w:rsidR="007343E9" w:rsidRPr="00F8417A" w:rsidRDefault="007B2CA7" w:rsidP="00793F2A">
      <w:pPr>
        <w:jc w:val="both"/>
        <w:rPr>
          <w:sz w:val="24"/>
          <w:szCs w:val="24"/>
        </w:rPr>
        <w:sectPr w:rsidR="007343E9" w:rsidRPr="00F8417A">
          <w:pgSz w:w="12240" w:h="15840"/>
          <w:pgMar w:top="1360" w:right="1320" w:bottom="280" w:left="1340" w:header="720" w:footer="720" w:gutter="0"/>
          <w:cols w:space="720"/>
        </w:sectPr>
      </w:pP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00FF02CE">
        <w:rPr>
          <w:b/>
          <w:noProof/>
          <w:sz w:val="24"/>
          <w:szCs w:val="24"/>
        </w:rPr>
        <w:drawing>
          <wp:inline distT="0" distB="0" distL="0" distR="0">
            <wp:extent cx="885825" cy="342900"/>
            <wp:effectExtent l="19050" t="0" r="9525" b="0"/>
            <wp:docPr id="10" name="Picture 10"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323975" cy="523875"/>
            <wp:effectExtent l="19050" t="0" r="9525" b="0"/>
            <wp:docPr id="11"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000125" cy="8763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p>
    <w:p w:rsidR="00A95ED8" w:rsidRPr="00F8417A" w:rsidRDefault="00FE4BE1" w:rsidP="00793F2A">
      <w:pPr>
        <w:pStyle w:val="Heading1"/>
        <w:spacing w:before="60" w:line="276" w:lineRule="auto"/>
        <w:ind w:right="2501"/>
        <w:rPr>
          <w:sz w:val="24"/>
          <w:szCs w:val="24"/>
        </w:rPr>
      </w:pPr>
      <w:r>
        <w:rPr>
          <w:sz w:val="24"/>
          <w:szCs w:val="24"/>
        </w:rPr>
        <w:lastRenderedPageBreak/>
        <w:t>ANDHRA</w:t>
      </w:r>
      <w:r w:rsidR="00EB55F5" w:rsidRPr="00F8417A">
        <w:rPr>
          <w:sz w:val="24"/>
          <w:szCs w:val="24"/>
        </w:rPr>
        <w:t xml:space="preserve"> UNIVERSITY </w:t>
      </w:r>
    </w:p>
    <w:p w:rsidR="00A95ED8" w:rsidRPr="00F8417A" w:rsidRDefault="00EB55F5" w:rsidP="00793F2A">
      <w:pPr>
        <w:spacing w:before="1"/>
        <w:ind w:left="2480" w:right="2495"/>
        <w:jc w:val="center"/>
        <w:rPr>
          <w:b/>
          <w:sz w:val="24"/>
          <w:szCs w:val="24"/>
        </w:rPr>
      </w:pPr>
      <w:r w:rsidRPr="00F8417A">
        <w:rPr>
          <w:b/>
          <w:sz w:val="24"/>
          <w:szCs w:val="24"/>
        </w:rPr>
        <w:t>CBCS-SEMESTER-IV SYLLABUS</w:t>
      </w:r>
    </w:p>
    <w:p w:rsidR="00435B40" w:rsidRPr="00F8417A" w:rsidRDefault="00EB55F5" w:rsidP="00793F2A">
      <w:pPr>
        <w:spacing w:before="48" w:line="278" w:lineRule="auto"/>
        <w:ind w:left="2480" w:right="2495"/>
        <w:jc w:val="center"/>
        <w:rPr>
          <w:b/>
          <w:sz w:val="24"/>
          <w:szCs w:val="24"/>
        </w:rPr>
      </w:pPr>
      <w:r w:rsidRPr="00F8417A">
        <w:rPr>
          <w:b/>
          <w:sz w:val="24"/>
          <w:szCs w:val="24"/>
        </w:rPr>
        <w:t>(W.e.f.2020-2021 Admitted Batch)</w:t>
      </w:r>
    </w:p>
    <w:p w:rsidR="00A95ED8" w:rsidRPr="00F8417A" w:rsidRDefault="00EB55F5" w:rsidP="00793F2A">
      <w:pPr>
        <w:spacing w:before="48" w:line="278" w:lineRule="auto"/>
        <w:ind w:left="2480" w:right="2495"/>
        <w:jc w:val="center"/>
        <w:rPr>
          <w:b/>
          <w:sz w:val="24"/>
          <w:szCs w:val="24"/>
        </w:rPr>
      </w:pPr>
      <w:r w:rsidRPr="00F8417A">
        <w:rPr>
          <w:b/>
          <w:sz w:val="24"/>
          <w:szCs w:val="24"/>
        </w:rPr>
        <w:t>BBA Digital Marketing</w:t>
      </w:r>
    </w:p>
    <w:p w:rsidR="00A95ED8" w:rsidRPr="00F8417A" w:rsidRDefault="00EB55F5" w:rsidP="00360D98">
      <w:pPr>
        <w:spacing w:before="194"/>
        <w:ind w:left="1890" w:right="1660"/>
        <w:rPr>
          <w:b/>
          <w:sz w:val="24"/>
          <w:szCs w:val="24"/>
        </w:rPr>
      </w:pPr>
      <w:r w:rsidRPr="00F8417A">
        <w:rPr>
          <w:b/>
          <w:sz w:val="24"/>
          <w:szCs w:val="24"/>
        </w:rPr>
        <w:t>E</w:t>
      </w:r>
      <w:r w:rsidR="00E53D05" w:rsidRPr="00F8417A">
        <w:rPr>
          <w:b/>
          <w:sz w:val="24"/>
          <w:szCs w:val="24"/>
        </w:rPr>
        <w:t xml:space="preserve"> </w:t>
      </w:r>
      <w:r w:rsidRPr="00F8417A">
        <w:rPr>
          <w:b/>
          <w:sz w:val="24"/>
          <w:szCs w:val="24"/>
        </w:rPr>
        <w:t>-</w:t>
      </w:r>
      <w:r w:rsidR="00E53D05" w:rsidRPr="00F8417A">
        <w:rPr>
          <w:b/>
          <w:sz w:val="24"/>
          <w:szCs w:val="24"/>
        </w:rPr>
        <w:t xml:space="preserve"> </w:t>
      </w:r>
      <w:r w:rsidR="00360D98" w:rsidRPr="00F8417A">
        <w:rPr>
          <w:b/>
          <w:sz w:val="24"/>
          <w:szCs w:val="24"/>
        </w:rPr>
        <w:t>CUSTOMER RELATIONSHIP MANAGEMENT</w:t>
      </w:r>
    </w:p>
    <w:p w:rsidR="00A95ED8" w:rsidRPr="00F8417A" w:rsidRDefault="00A95ED8" w:rsidP="00793F2A">
      <w:pPr>
        <w:pStyle w:val="BodyText"/>
        <w:spacing w:before="9"/>
        <w:jc w:val="both"/>
        <w:rPr>
          <w:b/>
        </w:rPr>
      </w:pPr>
    </w:p>
    <w:p w:rsidR="00A95ED8" w:rsidRPr="00F8417A" w:rsidRDefault="007343E9" w:rsidP="00793F2A">
      <w:pPr>
        <w:pStyle w:val="BodyText"/>
        <w:spacing w:before="1"/>
        <w:jc w:val="both"/>
        <w:rPr>
          <w:b/>
        </w:rPr>
      </w:pPr>
      <w:r w:rsidRPr="00F8417A">
        <w:rPr>
          <w:b/>
        </w:rPr>
        <w:t>Course Objective:</w:t>
      </w:r>
    </w:p>
    <w:p w:rsidR="00A95ED8" w:rsidRPr="00F8417A" w:rsidRDefault="00EB55F5" w:rsidP="00793F2A">
      <w:pPr>
        <w:pStyle w:val="BodyText"/>
        <w:spacing w:line="276" w:lineRule="auto"/>
        <w:ind w:right="117"/>
        <w:jc w:val="both"/>
      </w:pPr>
      <w:r w:rsidRPr="00F8417A">
        <w:t xml:space="preserve">This course explains the fundamentals of e-CRM or electronic customer relationship management which encompasses all the e-CRM functions with the use of the net environment i.e., intranet, extranet and internet. Electronic CRM concerns all forms of managing relationships with customers making use of information technology (IT) in order to help </w:t>
      </w:r>
      <w:r w:rsidR="00EB2722" w:rsidRPr="00F8417A">
        <w:t>f</w:t>
      </w:r>
      <w:r w:rsidRPr="00F8417A">
        <w:t>or businesses to successfully implement strategies, practices and technologies aimed at winning and retaining customers. With this background, objective of this course is to equip learners with a sound foundation of e-CRM concepts and best practices so you can implement e-CRM practices successfully for long-term</w:t>
      </w:r>
      <w:r w:rsidRPr="00F8417A">
        <w:rPr>
          <w:spacing w:val="-3"/>
        </w:rPr>
        <w:t xml:space="preserve"> </w:t>
      </w:r>
      <w:r w:rsidRPr="00F8417A">
        <w:t>profitability.</w:t>
      </w:r>
    </w:p>
    <w:p w:rsidR="007343E9" w:rsidRPr="00F8417A" w:rsidRDefault="007343E9" w:rsidP="00793F2A">
      <w:pPr>
        <w:pStyle w:val="BodyText"/>
        <w:spacing w:line="276" w:lineRule="auto"/>
        <w:ind w:left="100" w:right="117"/>
        <w:jc w:val="both"/>
      </w:pPr>
    </w:p>
    <w:p w:rsidR="00A95ED8" w:rsidRPr="00F8417A" w:rsidRDefault="007343E9" w:rsidP="00793F2A">
      <w:pPr>
        <w:pStyle w:val="BodyText"/>
        <w:spacing w:before="1"/>
        <w:jc w:val="both"/>
      </w:pPr>
      <w:r w:rsidRPr="00F8417A">
        <w:rPr>
          <w:b/>
        </w:rPr>
        <w:t>Learning Outcome:</w:t>
      </w:r>
      <w:r w:rsidR="00F12F10" w:rsidRPr="00F8417A">
        <w:rPr>
          <w:b/>
        </w:rPr>
        <w:t xml:space="preserve"> </w:t>
      </w:r>
      <w:r w:rsidR="00EB55F5" w:rsidRPr="00F8417A">
        <w:t>Understand the meaning and application of e-CRM</w:t>
      </w:r>
      <w:r w:rsidRPr="00F8417A">
        <w:t xml:space="preserve">. </w:t>
      </w:r>
      <w:r w:rsidR="00EB55F5" w:rsidRPr="00F8417A">
        <w:t>Analyze benefits of e</w:t>
      </w:r>
      <w:proofErr w:type="gramStart"/>
      <w:r w:rsidR="00EB55F5" w:rsidRPr="00F8417A">
        <w:t>-</w:t>
      </w:r>
      <w:r w:rsidR="00793F2A" w:rsidRPr="00F8417A">
        <w:t xml:space="preserve">  </w:t>
      </w:r>
      <w:r w:rsidR="00EB55F5" w:rsidRPr="00F8417A">
        <w:t>CRM</w:t>
      </w:r>
      <w:proofErr w:type="gramEnd"/>
      <w:r w:rsidR="00EB55F5" w:rsidRPr="00F8417A">
        <w:t xml:space="preserve"> to companies and</w:t>
      </w:r>
      <w:r w:rsidR="00EB55F5" w:rsidRPr="00F8417A">
        <w:rPr>
          <w:spacing w:val="-3"/>
        </w:rPr>
        <w:t xml:space="preserve"> </w:t>
      </w:r>
      <w:r w:rsidR="00EB55F5" w:rsidRPr="00F8417A">
        <w:t>consumers</w:t>
      </w:r>
      <w:r w:rsidRPr="00F8417A">
        <w:t xml:space="preserve">. </w:t>
      </w:r>
      <w:r w:rsidR="00EB55F5" w:rsidRPr="00F8417A">
        <w:t xml:space="preserve">Understand how to implement e-CRM best </w:t>
      </w:r>
      <w:r w:rsidR="00EB55F5" w:rsidRPr="00F8417A">
        <w:rPr>
          <w:spacing w:val="-3"/>
        </w:rPr>
        <w:t>practices</w:t>
      </w:r>
      <w:r w:rsidR="00EB55F5" w:rsidRPr="00F8417A">
        <w:t>.</w:t>
      </w:r>
    </w:p>
    <w:p w:rsidR="007343E9" w:rsidRPr="00F8417A" w:rsidRDefault="007343E9" w:rsidP="00793F2A">
      <w:pPr>
        <w:pStyle w:val="BodyText"/>
        <w:spacing w:before="1"/>
        <w:jc w:val="both"/>
      </w:pPr>
    </w:p>
    <w:p w:rsidR="00A95ED8" w:rsidRPr="00F8417A" w:rsidRDefault="00EB55F5" w:rsidP="00793F2A">
      <w:pPr>
        <w:pStyle w:val="Heading2"/>
        <w:ind w:left="0"/>
        <w:jc w:val="both"/>
        <w:rPr>
          <w:b w:val="0"/>
        </w:rPr>
      </w:pPr>
      <w:r w:rsidRPr="00F8417A">
        <w:t>UNIT 1: Introduction to e-</w:t>
      </w:r>
      <w:proofErr w:type="gramStart"/>
      <w:r w:rsidRPr="00F8417A">
        <w:t xml:space="preserve">CRM </w:t>
      </w:r>
      <w:r w:rsidRPr="00F8417A">
        <w:rPr>
          <w:b w:val="0"/>
        </w:rPr>
        <w:t>:</w:t>
      </w:r>
      <w:proofErr w:type="gramEnd"/>
    </w:p>
    <w:p w:rsidR="00A95ED8" w:rsidRPr="00F8417A" w:rsidRDefault="00EB55F5" w:rsidP="00E100FF">
      <w:pPr>
        <w:pStyle w:val="BodyText"/>
        <w:jc w:val="both"/>
      </w:pPr>
      <w:r w:rsidRPr="00F8417A">
        <w:t xml:space="preserve">Meaning and definition of e-CRM, benefits of e-CRM, </w:t>
      </w:r>
      <w:r w:rsidR="00E100FF" w:rsidRPr="00F8417A">
        <w:t>need of e-CRM, Framework of e-CRM, Features of e-CRM</w:t>
      </w:r>
    </w:p>
    <w:p w:rsidR="00A95ED8" w:rsidRPr="00F8417A" w:rsidRDefault="00EB55F5" w:rsidP="00793F2A">
      <w:pPr>
        <w:pStyle w:val="Heading2"/>
        <w:spacing w:before="195"/>
        <w:ind w:left="0"/>
        <w:jc w:val="both"/>
      </w:pPr>
      <w:r w:rsidRPr="00F8417A">
        <w:t xml:space="preserve">UNIT 2: </w:t>
      </w:r>
      <w:r w:rsidR="00E100FF" w:rsidRPr="00F8417A">
        <w:t>Customer Optimization:</w:t>
      </w:r>
    </w:p>
    <w:p w:rsidR="00A95ED8" w:rsidRPr="00F8417A" w:rsidRDefault="00E100FF" w:rsidP="00793F2A">
      <w:pPr>
        <w:pStyle w:val="BodyText"/>
        <w:spacing w:line="276" w:lineRule="auto"/>
        <w:ind w:right="122"/>
        <w:jc w:val="both"/>
      </w:pPr>
      <w:r w:rsidRPr="00F8417A">
        <w:t xml:space="preserve">Achieving customer optimization through e-CRM, </w:t>
      </w:r>
      <w:r w:rsidR="00FB0612" w:rsidRPr="00F8417A">
        <w:t>six E’s in e-CRM, difference between CRM &amp; e-CRM, components of e-CRM</w:t>
      </w:r>
    </w:p>
    <w:p w:rsidR="00A95ED8" w:rsidRPr="00F8417A" w:rsidRDefault="00EB55F5" w:rsidP="00793F2A">
      <w:pPr>
        <w:pStyle w:val="Heading2"/>
        <w:spacing w:before="201"/>
        <w:ind w:left="0"/>
        <w:jc w:val="both"/>
      </w:pPr>
      <w:r w:rsidRPr="00F8417A">
        <w:t>UNIT 3: e-CRM Applications</w:t>
      </w:r>
      <w:r w:rsidR="00134EA6" w:rsidRPr="00F8417A">
        <w:t>:</w:t>
      </w:r>
    </w:p>
    <w:p w:rsidR="00A95ED8" w:rsidRPr="00F8417A" w:rsidRDefault="00FB0612" w:rsidP="00793F2A">
      <w:pPr>
        <w:pStyle w:val="BodyText"/>
        <w:spacing w:line="276" w:lineRule="auto"/>
        <w:ind w:right="123"/>
        <w:jc w:val="both"/>
      </w:pPr>
      <w:r w:rsidRPr="00F8417A">
        <w:t xml:space="preserve">Trends in e-CRM, Pitfalls in e-CRM, </w:t>
      </w:r>
      <w:r w:rsidR="00EB55F5" w:rsidRPr="00F8417A">
        <w:t>Applications of e-CRM in different market situations</w:t>
      </w:r>
      <w:r w:rsidRPr="00F8417A">
        <w:t>,</w:t>
      </w:r>
      <w:r w:rsidR="00EB55F5" w:rsidRPr="00F8417A">
        <w:t xml:space="preserve"> </w:t>
      </w:r>
      <w:proofErr w:type="gramStart"/>
      <w:r w:rsidR="00EB55F5" w:rsidRPr="00F8417A">
        <w:t>The</w:t>
      </w:r>
      <w:proofErr w:type="gramEnd"/>
      <w:r w:rsidR="00EB55F5" w:rsidRPr="00F8417A">
        <w:t xml:space="preserve"> upsides and downsides of such </w:t>
      </w:r>
      <w:r w:rsidRPr="00F8417A">
        <w:t>applications.</w:t>
      </w:r>
    </w:p>
    <w:p w:rsidR="00A95ED8" w:rsidRPr="00F8417A" w:rsidRDefault="00EB55F5" w:rsidP="00793F2A">
      <w:pPr>
        <w:pStyle w:val="Heading2"/>
        <w:spacing w:before="200"/>
        <w:ind w:left="0"/>
        <w:jc w:val="both"/>
      </w:pPr>
      <w:r w:rsidRPr="00F8417A">
        <w:t>U</w:t>
      </w:r>
      <w:r w:rsidR="008E024A" w:rsidRPr="00F8417A">
        <w:t>NIT 4: e-CRM in Business Market</w:t>
      </w:r>
      <w:r w:rsidR="00134EA6" w:rsidRPr="00F8417A">
        <w:t>:</w:t>
      </w:r>
    </w:p>
    <w:p w:rsidR="008E024A" w:rsidRPr="00F8417A" w:rsidRDefault="008E024A" w:rsidP="00793F2A">
      <w:pPr>
        <w:pStyle w:val="BodyText"/>
        <w:spacing w:before="79" w:line="276" w:lineRule="auto"/>
        <w:ind w:right="262"/>
        <w:jc w:val="both"/>
      </w:pPr>
      <w:proofErr w:type="gramStart"/>
      <w:r w:rsidRPr="00F8417A">
        <w:t>Concepts of e-CRM best practices in Business Markets scenarios</w:t>
      </w:r>
      <w:r w:rsidR="00FB0612" w:rsidRPr="00F8417A">
        <w:t>,</w:t>
      </w:r>
      <w:r w:rsidRPr="00F8417A">
        <w:t xml:space="preserve"> sensitivity an</w:t>
      </w:r>
      <w:r w:rsidR="00FB0612" w:rsidRPr="00F8417A">
        <w:t>alysis and profits computations in e-CRM</w:t>
      </w:r>
      <w:r w:rsidR="00134EA6" w:rsidRPr="00F8417A">
        <w:t>.</w:t>
      </w:r>
      <w:proofErr w:type="gramEnd"/>
    </w:p>
    <w:p w:rsidR="008E024A" w:rsidRPr="00F8417A" w:rsidRDefault="008E024A" w:rsidP="00793F2A">
      <w:pPr>
        <w:spacing w:before="201"/>
        <w:jc w:val="both"/>
        <w:rPr>
          <w:b/>
          <w:sz w:val="24"/>
          <w:szCs w:val="24"/>
        </w:rPr>
      </w:pPr>
      <w:r w:rsidRPr="00F8417A">
        <w:rPr>
          <w:b/>
          <w:sz w:val="24"/>
          <w:szCs w:val="24"/>
        </w:rPr>
        <w:t>UNIT 5:</w:t>
      </w:r>
      <w:r w:rsidRPr="00F8417A">
        <w:rPr>
          <w:sz w:val="24"/>
          <w:szCs w:val="24"/>
        </w:rPr>
        <w:t xml:space="preserve"> </w:t>
      </w:r>
      <w:r w:rsidRPr="00F8417A">
        <w:rPr>
          <w:b/>
          <w:sz w:val="24"/>
          <w:szCs w:val="24"/>
        </w:rPr>
        <w:t>e- CRM implementation</w:t>
      </w:r>
      <w:r w:rsidR="00134EA6" w:rsidRPr="00F8417A">
        <w:rPr>
          <w:b/>
          <w:sz w:val="24"/>
          <w:szCs w:val="24"/>
        </w:rPr>
        <w:t>:</w:t>
      </w:r>
    </w:p>
    <w:p w:rsidR="008E024A" w:rsidRPr="00F8417A" w:rsidRDefault="00134EA6" w:rsidP="00793F2A">
      <w:pPr>
        <w:pStyle w:val="BodyText"/>
        <w:spacing w:line="278" w:lineRule="auto"/>
        <w:jc w:val="both"/>
      </w:pPr>
      <w:proofErr w:type="gramStart"/>
      <w:r w:rsidRPr="00F8417A">
        <w:t xml:space="preserve">Planning process, </w:t>
      </w:r>
      <w:r w:rsidR="008E024A" w:rsidRPr="00F8417A">
        <w:t>e-CRM implementation process</w:t>
      </w:r>
      <w:r w:rsidRPr="00F8417A">
        <w:t>,</w:t>
      </w:r>
      <w:r w:rsidR="008E024A" w:rsidRPr="00F8417A">
        <w:t xml:space="preserve"> </w:t>
      </w:r>
      <w:r w:rsidRPr="00F8417A">
        <w:t>post implementation pitfalls, Strategies for successful e-CRM implementation</w:t>
      </w:r>
      <w:r w:rsidR="0027112A" w:rsidRPr="00F8417A">
        <w:t xml:space="preserve"> with examples</w:t>
      </w:r>
      <w:r w:rsidR="008E024A" w:rsidRPr="00F8417A">
        <w:t>.</w:t>
      </w:r>
      <w:proofErr w:type="gramEnd"/>
    </w:p>
    <w:p w:rsidR="006D2A38" w:rsidRPr="00F8417A" w:rsidRDefault="006D2A38" w:rsidP="00793F2A">
      <w:pPr>
        <w:pStyle w:val="Heading2"/>
        <w:spacing w:before="199"/>
        <w:jc w:val="both"/>
      </w:pPr>
    </w:p>
    <w:p w:rsidR="008E024A" w:rsidRPr="00F8417A" w:rsidRDefault="008E024A" w:rsidP="00793F2A">
      <w:pPr>
        <w:pStyle w:val="Heading2"/>
        <w:spacing w:before="199"/>
        <w:jc w:val="both"/>
      </w:pPr>
      <w:r w:rsidRPr="00F8417A">
        <w:t>Text Books:</w:t>
      </w:r>
    </w:p>
    <w:p w:rsidR="008E024A" w:rsidRPr="00F8417A" w:rsidRDefault="008E024A" w:rsidP="00793F2A">
      <w:pPr>
        <w:pStyle w:val="BodyText"/>
        <w:jc w:val="both"/>
        <w:rPr>
          <w:b/>
        </w:rPr>
      </w:pPr>
    </w:p>
    <w:p w:rsidR="008E024A" w:rsidRPr="00F8417A" w:rsidRDefault="008E024A" w:rsidP="00793F2A">
      <w:pPr>
        <w:pStyle w:val="ListParagraph"/>
        <w:numPr>
          <w:ilvl w:val="0"/>
          <w:numId w:val="2"/>
        </w:numPr>
        <w:tabs>
          <w:tab w:val="left" w:pos="821"/>
        </w:tabs>
        <w:spacing w:before="1"/>
        <w:ind w:right="119"/>
        <w:jc w:val="both"/>
        <w:rPr>
          <w:sz w:val="24"/>
          <w:szCs w:val="24"/>
        </w:rPr>
      </w:pPr>
      <w:r w:rsidRPr="00F8417A">
        <w:rPr>
          <w:sz w:val="24"/>
          <w:szCs w:val="24"/>
        </w:rPr>
        <w:t xml:space="preserve">Electronic Customer Relationship Management E-CRM Complete Self-Assessment Guide Paperback – 9 September 2017- </w:t>
      </w:r>
      <w:proofErr w:type="spellStart"/>
      <w:r w:rsidRPr="00F8417A">
        <w:rPr>
          <w:sz w:val="24"/>
          <w:szCs w:val="24"/>
        </w:rPr>
        <w:t>Gerardus</w:t>
      </w:r>
      <w:proofErr w:type="spellEnd"/>
      <w:r w:rsidRPr="00F8417A">
        <w:rPr>
          <w:spacing w:val="-2"/>
          <w:sz w:val="24"/>
          <w:szCs w:val="24"/>
        </w:rPr>
        <w:t xml:space="preserve"> </w:t>
      </w:r>
      <w:proofErr w:type="spellStart"/>
      <w:r w:rsidRPr="00F8417A">
        <w:rPr>
          <w:sz w:val="24"/>
          <w:szCs w:val="24"/>
        </w:rPr>
        <w:t>Blokdyk</w:t>
      </w:r>
      <w:proofErr w:type="spellEnd"/>
    </w:p>
    <w:p w:rsidR="00AA4139" w:rsidRPr="00F8417A" w:rsidRDefault="00AA4139" w:rsidP="00793F2A">
      <w:pPr>
        <w:pStyle w:val="ListParagraph"/>
        <w:numPr>
          <w:ilvl w:val="0"/>
          <w:numId w:val="2"/>
        </w:numPr>
        <w:tabs>
          <w:tab w:val="left" w:pos="821"/>
        </w:tabs>
        <w:spacing w:before="1"/>
        <w:ind w:right="119"/>
        <w:jc w:val="both"/>
        <w:rPr>
          <w:sz w:val="24"/>
          <w:szCs w:val="24"/>
        </w:rPr>
      </w:pPr>
      <w:r w:rsidRPr="00F8417A">
        <w:rPr>
          <w:sz w:val="24"/>
          <w:szCs w:val="24"/>
        </w:rPr>
        <w:t xml:space="preserve">e-CRM by Jerry </w:t>
      </w:r>
      <w:proofErr w:type="spellStart"/>
      <w:r w:rsidRPr="00F8417A">
        <w:rPr>
          <w:sz w:val="24"/>
          <w:szCs w:val="24"/>
        </w:rPr>
        <w:t>Fjermestad</w:t>
      </w:r>
      <w:proofErr w:type="spellEnd"/>
      <w:r w:rsidRPr="00F8417A">
        <w:rPr>
          <w:sz w:val="24"/>
          <w:szCs w:val="24"/>
        </w:rPr>
        <w:t>, Nicholas C. Romano - PHI</w:t>
      </w:r>
    </w:p>
    <w:p w:rsidR="008E024A" w:rsidRPr="00F8417A" w:rsidRDefault="008E024A" w:rsidP="00793F2A">
      <w:pPr>
        <w:pStyle w:val="ListParagraph"/>
        <w:numPr>
          <w:ilvl w:val="0"/>
          <w:numId w:val="2"/>
        </w:numPr>
        <w:tabs>
          <w:tab w:val="left" w:pos="821"/>
        </w:tabs>
        <w:ind w:right="118"/>
        <w:jc w:val="both"/>
        <w:rPr>
          <w:sz w:val="24"/>
          <w:szCs w:val="24"/>
        </w:rPr>
      </w:pPr>
      <w:r w:rsidRPr="00F8417A">
        <w:rPr>
          <w:sz w:val="24"/>
          <w:szCs w:val="24"/>
        </w:rPr>
        <w:t xml:space="preserve">Electronic Customer Relationship Management(e-CRM) in Online Banking Paperback – </w:t>
      </w:r>
      <w:r w:rsidRPr="00F8417A">
        <w:rPr>
          <w:sz w:val="24"/>
          <w:szCs w:val="24"/>
        </w:rPr>
        <w:lastRenderedPageBreak/>
        <w:t>November 29, 2017-Tanveer</w:t>
      </w:r>
      <w:r w:rsidRPr="00F8417A">
        <w:rPr>
          <w:spacing w:val="-3"/>
          <w:sz w:val="24"/>
          <w:szCs w:val="24"/>
        </w:rPr>
        <w:t xml:space="preserve"> </w:t>
      </w:r>
      <w:r w:rsidRPr="00F8417A">
        <w:rPr>
          <w:sz w:val="24"/>
          <w:szCs w:val="24"/>
        </w:rPr>
        <w:t>Ahmed</w:t>
      </w:r>
    </w:p>
    <w:p w:rsidR="008E024A" w:rsidRPr="00F8417A" w:rsidRDefault="008E024A" w:rsidP="00793F2A">
      <w:pPr>
        <w:pStyle w:val="BodyText"/>
        <w:spacing w:before="199"/>
        <w:jc w:val="both"/>
        <w:rPr>
          <w:b/>
        </w:rPr>
      </w:pPr>
      <w:r w:rsidRPr="00F8417A">
        <w:rPr>
          <w:b/>
        </w:rPr>
        <w:t>Reference Books:</w:t>
      </w:r>
    </w:p>
    <w:p w:rsidR="00793F2A" w:rsidRPr="00F8417A" w:rsidRDefault="00793F2A" w:rsidP="00793F2A">
      <w:pPr>
        <w:pStyle w:val="BodyText"/>
        <w:spacing w:before="199"/>
        <w:jc w:val="both"/>
        <w:rPr>
          <w:b/>
        </w:rPr>
      </w:pPr>
    </w:p>
    <w:p w:rsidR="008E024A" w:rsidRPr="00F8417A" w:rsidRDefault="00793F2A" w:rsidP="00566820">
      <w:pPr>
        <w:pStyle w:val="BodyText"/>
        <w:ind w:left="720" w:hanging="270"/>
        <w:jc w:val="both"/>
      </w:pPr>
      <w:r w:rsidRPr="00F8417A">
        <w:t xml:space="preserve">1. </w:t>
      </w:r>
      <w:proofErr w:type="gramStart"/>
      <w:r w:rsidR="00AA4139" w:rsidRPr="00F8417A">
        <w:t>JNU(</w:t>
      </w:r>
      <w:proofErr w:type="spellStart"/>
      <w:proofErr w:type="gramEnd"/>
      <w:r w:rsidR="00AA4139" w:rsidRPr="00F8417A">
        <w:t>Jaipur</w:t>
      </w:r>
      <w:proofErr w:type="spellEnd"/>
      <w:r w:rsidR="00AA4139" w:rsidRPr="00F8417A">
        <w:t xml:space="preserve"> National University Course Material on e-CRM)</w:t>
      </w:r>
      <w:r w:rsidR="00566820" w:rsidRPr="00F8417A">
        <w:t xml:space="preserve"> </w:t>
      </w:r>
      <w:r w:rsidRPr="00F8417A">
        <w:t>E</w:t>
      </w:r>
      <w:r w:rsidR="008E024A" w:rsidRPr="00F8417A">
        <w:t>-</w:t>
      </w:r>
      <w:r w:rsidRPr="00F8417A">
        <w:t>COMMERCE:</w:t>
      </w:r>
      <w:r w:rsidR="008E024A" w:rsidRPr="00F8417A">
        <w:t xml:space="preserve"> An Indian Perspective by </w:t>
      </w:r>
      <w:proofErr w:type="spellStart"/>
      <w:r w:rsidR="008E024A" w:rsidRPr="00F8417A">
        <w:t>P.T.Joseph</w:t>
      </w:r>
      <w:proofErr w:type="spellEnd"/>
      <w:r w:rsidR="008E024A" w:rsidRPr="00F8417A">
        <w:t xml:space="preserve"> and SJ, PHI Publications</w:t>
      </w:r>
    </w:p>
    <w:p w:rsidR="008E024A" w:rsidRPr="00F8417A" w:rsidRDefault="00793F2A" w:rsidP="00566820">
      <w:pPr>
        <w:pStyle w:val="BodyText"/>
        <w:ind w:left="720" w:hanging="270"/>
        <w:jc w:val="both"/>
      </w:pPr>
      <w:r w:rsidRPr="00F8417A">
        <w:t>2. E</w:t>
      </w:r>
      <w:r w:rsidR="008E024A" w:rsidRPr="00F8417A">
        <w:t xml:space="preserve">-Commerce: Fundamentals and Applications by Henry Chan Raymond Lee, </w:t>
      </w:r>
      <w:proofErr w:type="spellStart"/>
      <w:r w:rsidR="008E024A" w:rsidRPr="00F8417A">
        <w:t>Tharam</w:t>
      </w:r>
      <w:proofErr w:type="spellEnd"/>
      <w:r w:rsidR="008E024A" w:rsidRPr="00F8417A">
        <w:t xml:space="preserve"> Dillon &amp; Elizabeth </w:t>
      </w:r>
      <w:proofErr w:type="spellStart"/>
      <w:r w:rsidR="008E024A" w:rsidRPr="00F8417A">
        <w:t>Chand</w:t>
      </w:r>
      <w:proofErr w:type="spellEnd"/>
      <w:r w:rsidR="008E024A" w:rsidRPr="00F8417A">
        <w:t>-Wiley</w:t>
      </w:r>
    </w:p>
    <w:p w:rsidR="008E024A" w:rsidRPr="00F8417A" w:rsidRDefault="008E024A" w:rsidP="00793F2A">
      <w:pPr>
        <w:widowControl/>
        <w:shd w:val="clear" w:color="auto" w:fill="FFFFFF"/>
        <w:autoSpaceDE/>
        <w:autoSpaceDN/>
        <w:jc w:val="both"/>
        <w:rPr>
          <w:b/>
          <w:color w:val="222222"/>
          <w:sz w:val="24"/>
          <w:szCs w:val="24"/>
        </w:rPr>
      </w:pPr>
    </w:p>
    <w:p w:rsidR="008E024A" w:rsidRPr="00F8417A" w:rsidRDefault="008E024A" w:rsidP="00793F2A">
      <w:pPr>
        <w:widowControl/>
        <w:shd w:val="clear" w:color="auto" w:fill="FFFFFF"/>
        <w:autoSpaceDE/>
        <w:autoSpaceDN/>
        <w:jc w:val="both"/>
        <w:rPr>
          <w:b/>
          <w:color w:val="222222"/>
          <w:sz w:val="24"/>
          <w:szCs w:val="24"/>
        </w:rPr>
      </w:pPr>
    </w:p>
    <w:p w:rsidR="008E024A" w:rsidRPr="00F8417A" w:rsidRDefault="008E024A" w:rsidP="00793F2A">
      <w:pPr>
        <w:widowControl/>
        <w:shd w:val="clear" w:color="auto" w:fill="FFFFFF"/>
        <w:autoSpaceDE/>
        <w:autoSpaceDN/>
        <w:jc w:val="both"/>
        <w:rPr>
          <w:b/>
          <w:color w:val="222222"/>
          <w:sz w:val="24"/>
          <w:szCs w:val="24"/>
        </w:rPr>
      </w:pPr>
      <w:r w:rsidRPr="00F8417A">
        <w:rPr>
          <w:b/>
          <w:color w:val="222222"/>
          <w:sz w:val="24"/>
          <w:szCs w:val="24"/>
        </w:rPr>
        <w:t>Co curricular Activities:</w:t>
      </w:r>
    </w:p>
    <w:p w:rsidR="008E024A" w:rsidRPr="00F8417A" w:rsidRDefault="008E024A" w:rsidP="00793F2A">
      <w:pPr>
        <w:pStyle w:val="BodyText"/>
        <w:spacing w:before="7"/>
        <w:jc w:val="both"/>
        <w:rPr>
          <w:b/>
        </w:rPr>
      </w:pPr>
    </w:p>
    <w:p w:rsidR="008E024A" w:rsidRPr="00F8417A" w:rsidRDefault="008E024A" w:rsidP="00793F2A">
      <w:pPr>
        <w:pStyle w:val="ListParagraph"/>
        <w:numPr>
          <w:ilvl w:val="1"/>
          <w:numId w:val="13"/>
        </w:numPr>
        <w:tabs>
          <w:tab w:val="left" w:pos="820"/>
          <w:tab w:val="left" w:pos="821"/>
        </w:tabs>
        <w:jc w:val="both"/>
        <w:rPr>
          <w:sz w:val="24"/>
          <w:szCs w:val="24"/>
        </w:rPr>
      </w:pPr>
      <w:r w:rsidRPr="00F8417A">
        <w:rPr>
          <w:sz w:val="24"/>
          <w:szCs w:val="24"/>
        </w:rPr>
        <w:t>Written</w:t>
      </w:r>
      <w:r w:rsidRPr="00F8417A">
        <w:rPr>
          <w:spacing w:val="-1"/>
          <w:sz w:val="24"/>
          <w:szCs w:val="24"/>
        </w:rPr>
        <w:t xml:space="preserve"> </w:t>
      </w:r>
      <w:r w:rsidRPr="00F8417A">
        <w:rPr>
          <w:sz w:val="24"/>
          <w:szCs w:val="24"/>
        </w:rPr>
        <w:t>Assignments</w:t>
      </w:r>
    </w:p>
    <w:p w:rsidR="008E024A" w:rsidRPr="00F8417A" w:rsidRDefault="008E024A" w:rsidP="00793F2A">
      <w:pPr>
        <w:pStyle w:val="ListParagraph"/>
        <w:numPr>
          <w:ilvl w:val="1"/>
          <w:numId w:val="13"/>
        </w:numPr>
        <w:tabs>
          <w:tab w:val="left" w:pos="820"/>
          <w:tab w:val="left" w:pos="821"/>
        </w:tabs>
        <w:spacing w:before="100"/>
        <w:jc w:val="both"/>
        <w:rPr>
          <w:sz w:val="24"/>
          <w:szCs w:val="24"/>
        </w:rPr>
      </w:pPr>
      <w:r w:rsidRPr="00F8417A">
        <w:rPr>
          <w:sz w:val="24"/>
          <w:szCs w:val="24"/>
        </w:rPr>
        <w:t>Quiz</w:t>
      </w:r>
      <w:r w:rsidRPr="00F8417A">
        <w:rPr>
          <w:spacing w:val="-2"/>
          <w:sz w:val="24"/>
          <w:szCs w:val="24"/>
        </w:rPr>
        <w:t xml:space="preserve"> </w:t>
      </w:r>
      <w:proofErr w:type="spellStart"/>
      <w:r w:rsidRPr="00F8417A">
        <w:rPr>
          <w:sz w:val="24"/>
          <w:szCs w:val="24"/>
        </w:rPr>
        <w:t>Programme</w:t>
      </w:r>
      <w:proofErr w:type="spellEnd"/>
    </w:p>
    <w:p w:rsidR="008E024A" w:rsidRPr="00F8417A" w:rsidRDefault="008E024A" w:rsidP="00793F2A">
      <w:pPr>
        <w:pStyle w:val="ListParagraph"/>
        <w:numPr>
          <w:ilvl w:val="1"/>
          <w:numId w:val="13"/>
        </w:numPr>
        <w:tabs>
          <w:tab w:val="left" w:pos="820"/>
          <w:tab w:val="left" w:pos="821"/>
        </w:tabs>
        <w:spacing w:before="99"/>
        <w:jc w:val="both"/>
        <w:rPr>
          <w:sz w:val="24"/>
          <w:szCs w:val="24"/>
        </w:rPr>
      </w:pPr>
      <w:r w:rsidRPr="00F8417A">
        <w:rPr>
          <w:sz w:val="24"/>
          <w:szCs w:val="24"/>
        </w:rPr>
        <w:t>E-Labs (Application of</w:t>
      </w:r>
      <w:r w:rsidRPr="00F8417A">
        <w:rPr>
          <w:spacing w:val="-2"/>
          <w:sz w:val="24"/>
          <w:szCs w:val="24"/>
        </w:rPr>
        <w:t xml:space="preserve"> </w:t>
      </w:r>
      <w:r w:rsidRPr="00F8417A">
        <w:rPr>
          <w:sz w:val="24"/>
          <w:szCs w:val="24"/>
        </w:rPr>
        <w:t>E-CRM)</w:t>
      </w:r>
    </w:p>
    <w:p w:rsidR="008E024A" w:rsidRPr="00F8417A" w:rsidRDefault="008E024A" w:rsidP="00793F2A">
      <w:pPr>
        <w:pStyle w:val="ListParagraph"/>
        <w:numPr>
          <w:ilvl w:val="1"/>
          <w:numId w:val="13"/>
        </w:numPr>
        <w:tabs>
          <w:tab w:val="left" w:pos="820"/>
          <w:tab w:val="left" w:pos="821"/>
        </w:tabs>
        <w:spacing w:before="98"/>
        <w:jc w:val="both"/>
        <w:rPr>
          <w:sz w:val="24"/>
          <w:szCs w:val="24"/>
        </w:rPr>
      </w:pPr>
      <w:r w:rsidRPr="00F8417A">
        <w:rPr>
          <w:sz w:val="24"/>
          <w:szCs w:val="24"/>
        </w:rPr>
        <w:t>Building Relationships through E-CRM</w:t>
      </w:r>
      <w:r w:rsidRPr="00F8417A">
        <w:rPr>
          <w:spacing w:val="-5"/>
          <w:sz w:val="24"/>
          <w:szCs w:val="24"/>
        </w:rPr>
        <w:t xml:space="preserve"> </w:t>
      </w:r>
      <w:r w:rsidRPr="00F8417A">
        <w:rPr>
          <w:sz w:val="24"/>
          <w:szCs w:val="24"/>
        </w:rPr>
        <w:t>practices</w:t>
      </w:r>
    </w:p>
    <w:p w:rsidR="008E024A" w:rsidRPr="00F8417A" w:rsidRDefault="008E024A" w:rsidP="00793F2A">
      <w:pPr>
        <w:widowControl/>
        <w:shd w:val="clear" w:color="auto" w:fill="FFFFFF"/>
        <w:autoSpaceDE/>
        <w:autoSpaceDN/>
        <w:jc w:val="both"/>
        <w:rPr>
          <w:b/>
          <w:color w:val="222222"/>
          <w:sz w:val="24"/>
          <w:szCs w:val="24"/>
        </w:rPr>
      </w:pPr>
    </w:p>
    <w:p w:rsidR="008E024A" w:rsidRPr="00F8417A" w:rsidRDefault="008E024A" w:rsidP="00793F2A">
      <w:pPr>
        <w:widowControl/>
        <w:shd w:val="clear" w:color="auto" w:fill="FFFFFF"/>
        <w:autoSpaceDE/>
        <w:autoSpaceDN/>
        <w:jc w:val="both"/>
        <w:rPr>
          <w:b/>
          <w:color w:val="222222"/>
          <w:sz w:val="24"/>
          <w:szCs w:val="24"/>
        </w:rPr>
      </w:pPr>
      <w:r w:rsidRPr="00F8417A">
        <w:rPr>
          <w:b/>
          <w:color w:val="222222"/>
          <w:sz w:val="24"/>
          <w:szCs w:val="24"/>
        </w:rPr>
        <w:t xml:space="preserve">Continuous </w:t>
      </w:r>
      <w:proofErr w:type="gramStart"/>
      <w:r w:rsidRPr="00F8417A">
        <w:rPr>
          <w:b/>
          <w:color w:val="222222"/>
          <w:sz w:val="24"/>
          <w:szCs w:val="24"/>
        </w:rPr>
        <w:t>Assessment  Methods</w:t>
      </w:r>
      <w:proofErr w:type="gramEnd"/>
      <w:r w:rsidRPr="00F8417A">
        <w:rPr>
          <w:b/>
          <w:color w:val="222222"/>
          <w:sz w:val="24"/>
          <w:szCs w:val="24"/>
        </w:rPr>
        <w:t>:</w:t>
      </w:r>
    </w:p>
    <w:p w:rsidR="008E024A" w:rsidRPr="00F8417A" w:rsidRDefault="008E024A" w:rsidP="00793F2A">
      <w:pPr>
        <w:contextualSpacing/>
        <w:jc w:val="both"/>
        <w:rPr>
          <w:sz w:val="24"/>
          <w:szCs w:val="24"/>
        </w:rPr>
      </w:pPr>
      <w:r w:rsidRPr="00F8417A">
        <w:rPr>
          <w:sz w:val="24"/>
          <w:szCs w:val="24"/>
        </w:rPr>
        <w:tab/>
        <w:t xml:space="preserve">    </w:t>
      </w:r>
    </w:p>
    <w:p w:rsidR="008E024A" w:rsidRPr="00F8417A" w:rsidRDefault="008E024A" w:rsidP="00793F2A">
      <w:pPr>
        <w:pStyle w:val="ListParagraph"/>
        <w:numPr>
          <w:ilvl w:val="1"/>
          <w:numId w:val="14"/>
        </w:numPr>
        <w:contextualSpacing/>
        <w:jc w:val="both"/>
        <w:rPr>
          <w:sz w:val="24"/>
          <w:szCs w:val="24"/>
        </w:rPr>
      </w:pPr>
      <w:r w:rsidRPr="00F8417A">
        <w:rPr>
          <w:sz w:val="24"/>
          <w:szCs w:val="24"/>
        </w:rPr>
        <w:t>Fortnight tests</w:t>
      </w:r>
    </w:p>
    <w:p w:rsidR="008E024A" w:rsidRPr="00F8417A" w:rsidRDefault="008E024A" w:rsidP="00793F2A">
      <w:pPr>
        <w:pStyle w:val="ListParagraph"/>
        <w:numPr>
          <w:ilvl w:val="1"/>
          <w:numId w:val="14"/>
        </w:numPr>
        <w:contextualSpacing/>
        <w:jc w:val="both"/>
        <w:rPr>
          <w:sz w:val="24"/>
          <w:szCs w:val="24"/>
        </w:rPr>
      </w:pPr>
      <w:r w:rsidRPr="00F8417A">
        <w:rPr>
          <w:sz w:val="24"/>
          <w:szCs w:val="24"/>
        </w:rPr>
        <w:t>Subject based MCQs</w:t>
      </w:r>
    </w:p>
    <w:p w:rsidR="008E024A" w:rsidRPr="00F8417A" w:rsidRDefault="008E024A" w:rsidP="00793F2A">
      <w:pPr>
        <w:pStyle w:val="ListParagraph"/>
        <w:numPr>
          <w:ilvl w:val="1"/>
          <w:numId w:val="14"/>
        </w:numPr>
        <w:contextualSpacing/>
        <w:jc w:val="both"/>
        <w:rPr>
          <w:sz w:val="24"/>
          <w:szCs w:val="24"/>
        </w:rPr>
      </w:pPr>
      <w:r w:rsidRPr="00F8417A">
        <w:rPr>
          <w:sz w:val="24"/>
          <w:szCs w:val="24"/>
        </w:rPr>
        <w:t>Oral</w:t>
      </w:r>
      <w:r w:rsidRPr="00F8417A">
        <w:rPr>
          <w:spacing w:val="-6"/>
          <w:sz w:val="24"/>
          <w:szCs w:val="24"/>
        </w:rPr>
        <w:t xml:space="preserve"> </w:t>
      </w:r>
      <w:r w:rsidRPr="00F8417A">
        <w:rPr>
          <w:sz w:val="24"/>
          <w:szCs w:val="24"/>
        </w:rPr>
        <w:t>Presentation</w:t>
      </w:r>
    </w:p>
    <w:p w:rsidR="008E024A" w:rsidRPr="00F8417A" w:rsidRDefault="008E024A" w:rsidP="00793F2A">
      <w:pPr>
        <w:pStyle w:val="ListParagraph"/>
        <w:numPr>
          <w:ilvl w:val="1"/>
          <w:numId w:val="14"/>
        </w:numPr>
        <w:contextualSpacing/>
        <w:jc w:val="both"/>
        <w:rPr>
          <w:sz w:val="24"/>
          <w:szCs w:val="24"/>
        </w:rPr>
      </w:pPr>
      <w:r w:rsidRPr="00F8417A">
        <w:rPr>
          <w:sz w:val="24"/>
          <w:szCs w:val="24"/>
        </w:rPr>
        <w:t>Power Point Presentation on subject related topics</w:t>
      </w:r>
    </w:p>
    <w:p w:rsidR="008E024A" w:rsidRPr="00F8417A" w:rsidRDefault="008E024A" w:rsidP="00793F2A">
      <w:pPr>
        <w:pStyle w:val="ListParagraph"/>
        <w:numPr>
          <w:ilvl w:val="1"/>
          <w:numId w:val="14"/>
        </w:numPr>
        <w:tabs>
          <w:tab w:val="left" w:pos="820"/>
          <w:tab w:val="left" w:pos="821"/>
        </w:tabs>
        <w:contextualSpacing/>
        <w:jc w:val="both"/>
        <w:rPr>
          <w:sz w:val="24"/>
          <w:szCs w:val="24"/>
        </w:rPr>
      </w:pPr>
      <w:r w:rsidRPr="00F8417A">
        <w:rPr>
          <w:sz w:val="24"/>
          <w:szCs w:val="24"/>
        </w:rPr>
        <w:t>Peer to Peer assessment through activities</w:t>
      </w:r>
    </w:p>
    <w:p w:rsidR="00BA2931" w:rsidRPr="00F8417A" w:rsidRDefault="00793F2A" w:rsidP="00793F2A">
      <w:pPr>
        <w:pStyle w:val="ListParagraph"/>
        <w:widowControl/>
        <w:numPr>
          <w:ilvl w:val="1"/>
          <w:numId w:val="14"/>
        </w:numPr>
        <w:shd w:val="clear" w:color="auto" w:fill="FFFFFF"/>
        <w:tabs>
          <w:tab w:val="left" w:pos="820"/>
          <w:tab w:val="left" w:pos="821"/>
        </w:tabs>
        <w:autoSpaceDE/>
        <w:autoSpaceDN/>
        <w:contextualSpacing/>
        <w:jc w:val="both"/>
        <w:rPr>
          <w:b/>
          <w:color w:val="222222"/>
          <w:sz w:val="24"/>
          <w:szCs w:val="24"/>
        </w:rPr>
      </w:pPr>
      <w:proofErr w:type="spellStart"/>
      <w:r w:rsidRPr="00F8417A">
        <w:rPr>
          <w:sz w:val="24"/>
          <w:szCs w:val="24"/>
        </w:rPr>
        <w:t>Sessional</w:t>
      </w:r>
      <w:proofErr w:type="spellEnd"/>
      <w:r w:rsidRPr="00F8417A">
        <w:rPr>
          <w:sz w:val="24"/>
          <w:szCs w:val="24"/>
        </w:rPr>
        <w:t xml:space="preserve"> Exam</w:t>
      </w:r>
    </w:p>
    <w:p w:rsidR="007B2CA7" w:rsidRPr="00F8417A" w:rsidRDefault="007B2CA7" w:rsidP="007B2CA7">
      <w:pPr>
        <w:pStyle w:val="ListParagraph"/>
        <w:widowControl/>
        <w:shd w:val="clear" w:color="auto" w:fill="FFFFFF"/>
        <w:tabs>
          <w:tab w:val="left" w:pos="820"/>
          <w:tab w:val="left" w:pos="821"/>
        </w:tabs>
        <w:autoSpaceDE/>
        <w:autoSpaceDN/>
        <w:contextualSpacing/>
        <w:jc w:val="both"/>
        <w:rPr>
          <w:b/>
          <w:sz w:val="24"/>
          <w:szCs w:val="24"/>
        </w:rPr>
      </w:pP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Pr="00F8417A">
        <w:rPr>
          <w:sz w:val="24"/>
          <w:szCs w:val="24"/>
        </w:rPr>
        <w:tab/>
      </w:r>
      <w:r w:rsidR="00FF02CE">
        <w:rPr>
          <w:b/>
          <w:noProof/>
          <w:sz w:val="24"/>
          <w:szCs w:val="24"/>
        </w:rPr>
        <w:drawing>
          <wp:inline distT="0" distB="0" distL="0" distR="0">
            <wp:extent cx="885825" cy="342900"/>
            <wp:effectExtent l="19050" t="0" r="9525" b="0"/>
            <wp:docPr id="13" name="Picture 13"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323975" cy="523875"/>
            <wp:effectExtent l="19050" t="0" r="9525" b="0"/>
            <wp:docPr id="14"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r w:rsidR="00FF02CE">
        <w:rPr>
          <w:noProof/>
          <w:sz w:val="24"/>
          <w:szCs w:val="24"/>
        </w:rPr>
        <w:drawing>
          <wp:inline distT="0" distB="0" distL="0" distR="0">
            <wp:extent cx="1000125" cy="8763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AA0304" w:rsidRPr="00F8417A" w:rsidRDefault="00AA0304" w:rsidP="007B2CA7">
      <w:pPr>
        <w:pStyle w:val="ListParagraph"/>
        <w:widowControl/>
        <w:shd w:val="clear" w:color="auto" w:fill="FFFFFF"/>
        <w:tabs>
          <w:tab w:val="left" w:pos="820"/>
          <w:tab w:val="left" w:pos="821"/>
        </w:tabs>
        <w:autoSpaceDE/>
        <w:autoSpaceDN/>
        <w:contextualSpacing/>
        <w:jc w:val="both"/>
        <w:rPr>
          <w:b/>
          <w:sz w:val="24"/>
          <w:szCs w:val="24"/>
        </w:rPr>
      </w:pPr>
    </w:p>
    <w:p w:rsidR="00AA0304" w:rsidRPr="00F8417A" w:rsidRDefault="00AA0304" w:rsidP="007B2CA7">
      <w:pPr>
        <w:pStyle w:val="ListParagraph"/>
        <w:widowControl/>
        <w:shd w:val="clear" w:color="auto" w:fill="FFFFFF"/>
        <w:tabs>
          <w:tab w:val="left" w:pos="820"/>
          <w:tab w:val="left" w:pos="821"/>
        </w:tabs>
        <w:autoSpaceDE/>
        <w:autoSpaceDN/>
        <w:contextualSpacing/>
        <w:jc w:val="both"/>
        <w:rPr>
          <w:b/>
          <w:sz w:val="24"/>
          <w:szCs w:val="24"/>
        </w:rPr>
      </w:pPr>
    </w:p>
    <w:p w:rsidR="00AA0304" w:rsidRPr="00F8417A" w:rsidRDefault="00AA0304" w:rsidP="007B2CA7">
      <w:pPr>
        <w:pStyle w:val="ListParagraph"/>
        <w:widowControl/>
        <w:shd w:val="clear" w:color="auto" w:fill="FFFFFF"/>
        <w:tabs>
          <w:tab w:val="left" w:pos="820"/>
          <w:tab w:val="left" w:pos="821"/>
        </w:tabs>
        <w:autoSpaceDE/>
        <w:autoSpaceDN/>
        <w:contextualSpacing/>
        <w:jc w:val="both"/>
        <w:rPr>
          <w:b/>
          <w:sz w:val="24"/>
          <w:szCs w:val="24"/>
        </w:rPr>
      </w:pPr>
    </w:p>
    <w:p w:rsidR="00AA0304" w:rsidRPr="00F8417A" w:rsidRDefault="00AA0304"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sz w:val="24"/>
          <w:szCs w:val="24"/>
        </w:rPr>
      </w:pPr>
    </w:p>
    <w:p w:rsidR="00EE2B41" w:rsidRPr="00F8417A" w:rsidRDefault="00EE2B41" w:rsidP="00EE2B41">
      <w:pPr>
        <w:jc w:val="both"/>
        <w:rPr>
          <w:b/>
          <w:sz w:val="24"/>
          <w:szCs w:val="24"/>
        </w:rPr>
      </w:pPr>
    </w:p>
    <w:p w:rsidR="00EE2B41" w:rsidRPr="00F8417A" w:rsidRDefault="00FE4BE1" w:rsidP="00EE2B41">
      <w:pPr>
        <w:pStyle w:val="Heading1"/>
        <w:spacing w:before="89" w:line="278" w:lineRule="auto"/>
        <w:ind w:right="2501"/>
        <w:rPr>
          <w:sz w:val="24"/>
          <w:szCs w:val="24"/>
        </w:rPr>
      </w:pPr>
      <w:r>
        <w:rPr>
          <w:sz w:val="24"/>
          <w:szCs w:val="24"/>
        </w:rPr>
        <w:lastRenderedPageBreak/>
        <w:t>ANDHRA</w:t>
      </w:r>
      <w:r w:rsidR="00EE2B41" w:rsidRPr="00F8417A">
        <w:rPr>
          <w:sz w:val="24"/>
          <w:szCs w:val="24"/>
        </w:rPr>
        <w:t xml:space="preserve"> UNIVERSITY </w:t>
      </w:r>
    </w:p>
    <w:p w:rsidR="00EE2B41" w:rsidRPr="00F8417A" w:rsidRDefault="00290DF5" w:rsidP="00EE2B41">
      <w:pPr>
        <w:spacing w:line="317" w:lineRule="exact"/>
        <w:ind w:left="2480" w:right="2494"/>
        <w:jc w:val="center"/>
        <w:rPr>
          <w:b/>
          <w:sz w:val="24"/>
          <w:szCs w:val="24"/>
        </w:rPr>
      </w:pPr>
      <w:r w:rsidRPr="00F8417A">
        <w:rPr>
          <w:b/>
          <w:sz w:val="24"/>
          <w:szCs w:val="24"/>
        </w:rPr>
        <w:t>CBCS-SEMESTER- IV</w:t>
      </w:r>
      <w:r w:rsidR="00EE2B41" w:rsidRPr="00F8417A">
        <w:rPr>
          <w:b/>
          <w:sz w:val="24"/>
          <w:szCs w:val="24"/>
        </w:rPr>
        <w:t xml:space="preserve"> SYLLABUS</w:t>
      </w:r>
    </w:p>
    <w:p w:rsidR="00EE2B41" w:rsidRPr="00F8417A" w:rsidRDefault="00EE2B41" w:rsidP="00EE2B41">
      <w:pPr>
        <w:spacing w:before="48" w:line="276" w:lineRule="auto"/>
        <w:ind w:left="2480" w:right="2495"/>
        <w:jc w:val="center"/>
        <w:rPr>
          <w:b/>
          <w:sz w:val="24"/>
          <w:szCs w:val="24"/>
        </w:rPr>
      </w:pPr>
      <w:r w:rsidRPr="00F8417A">
        <w:rPr>
          <w:b/>
          <w:sz w:val="24"/>
          <w:szCs w:val="24"/>
        </w:rPr>
        <w:t>(W.e.f.2020-2021 Admitted Batch)</w:t>
      </w:r>
    </w:p>
    <w:p w:rsidR="00EE2B41" w:rsidRPr="00F8417A" w:rsidRDefault="00EE2B41" w:rsidP="00EE2B41">
      <w:pPr>
        <w:spacing w:before="48" w:line="276" w:lineRule="auto"/>
        <w:ind w:left="2480" w:right="2495"/>
        <w:jc w:val="center"/>
        <w:rPr>
          <w:b/>
          <w:sz w:val="24"/>
          <w:szCs w:val="24"/>
        </w:rPr>
      </w:pPr>
      <w:r w:rsidRPr="00F8417A">
        <w:rPr>
          <w:b/>
          <w:sz w:val="24"/>
          <w:szCs w:val="24"/>
        </w:rPr>
        <w:t>BBA Digital Marketing</w:t>
      </w:r>
    </w:p>
    <w:p w:rsidR="00EE2B41" w:rsidRPr="00F8417A" w:rsidRDefault="00EE2B41" w:rsidP="00EE2B41">
      <w:pPr>
        <w:spacing w:before="48" w:line="276" w:lineRule="auto"/>
        <w:ind w:left="2480" w:right="2495"/>
        <w:jc w:val="center"/>
        <w:rPr>
          <w:b/>
          <w:sz w:val="24"/>
          <w:szCs w:val="24"/>
        </w:rPr>
      </w:pPr>
    </w:p>
    <w:p w:rsidR="00EE2B41" w:rsidRPr="00F8417A" w:rsidRDefault="00EE2B41" w:rsidP="00EE2B41">
      <w:pPr>
        <w:jc w:val="center"/>
        <w:rPr>
          <w:b/>
          <w:sz w:val="24"/>
          <w:szCs w:val="24"/>
        </w:rPr>
      </w:pPr>
      <w:r w:rsidRPr="00F8417A">
        <w:rPr>
          <w:b/>
          <w:sz w:val="24"/>
          <w:szCs w:val="24"/>
        </w:rPr>
        <w:t>BUSINESS INTELLIGENCE</w:t>
      </w:r>
    </w:p>
    <w:p w:rsidR="00EE2B41" w:rsidRPr="00F8417A" w:rsidRDefault="00EE2B41" w:rsidP="00EE2B41">
      <w:pPr>
        <w:spacing w:line="276" w:lineRule="auto"/>
        <w:jc w:val="both"/>
        <w:rPr>
          <w:b/>
          <w:sz w:val="24"/>
          <w:szCs w:val="24"/>
        </w:rPr>
      </w:pPr>
      <w:r w:rsidRPr="00F8417A">
        <w:rPr>
          <w:b/>
          <w:sz w:val="24"/>
          <w:szCs w:val="24"/>
        </w:rPr>
        <w:t>Course Objective:</w:t>
      </w:r>
    </w:p>
    <w:p w:rsidR="00EE2B41" w:rsidRPr="00F8417A" w:rsidRDefault="00EE2B41" w:rsidP="00EE2B41">
      <w:pPr>
        <w:spacing w:line="276" w:lineRule="auto"/>
        <w:jc w:val="both"/>
        <w:rPr>
          <w:sz w:val="24"/>
          <w:szCs w:val="24"/>
        </w:rPr>
      </w:pPr>
      <w:r w:rsidRPr="00F8417A">
        <w:rPr>
          <w:sz w:val="24"/>
          <w:szCs w:val="24"/>
        </w:rPr>
        <w:t>Business Analytics is a set of techniques and processes that can be used to analyze data to improve business performance through fact-based decision-making. The objective of this subject is to introduce the Business Intelligence methods that Support the decision process in business operations.</w:t>
      </w:r>
    </w:p>
    <w:p w:rsidR="00EE2B41" w:rsidRPr="00F8417A" w:rsidRDefault="00BA0FEC" w:rsidP="00BA0FEC">
      <w:pPr>
        <w:spacing w:line="276" w:lineRule="auto"/>
        <w:jc w:val="both"/>
        <w:rPr>
          <w:sz w:val="24"/>
          <w:szCs w:val="24"/>
        </w:rPr>
      </w:pPr>
      <w:r w:rsidRPr="00F8417A">
        <w:rPr>
          <w:b/>
          <w:sz w:val="24"/>
          <w:szCs w:val="24"/>
        </w:rPr>
        <w:t xml:space="preserve">Learning Outcome: </w:t>
      </w:r>
      <w:r w:rsidR="008B2A72" w:rsidRPr="00F8417A">
        <w:rPr>
          <w:sz w:val="24"/>
          <w:szCs w:val="24"/>
        </w:rPr>
        <w:t xml:space="preserve">Understands the importance of Business Intelligence in </w:t>
      </w:r>
      <w:proofErr w:type="spellStart"/>
      <w:r w:rsidR="008B2A72" w:rsidRPr="00F8417A">
        <w:rPr>
          <w:sz w:val="24"/>
          <w:szCs w:val="24"/>
        </w:rPr>
        <w:t>todays’s</w:t>
      </w:r>
      <w:proofErr w:type="spellEnd"/>
      <w:r w:rsidR="008B2A72" w:rsidRPr="00F8417A">
        <w:rPr>
          <w:sz w:val="24"/>
          <w:szCs w:val="24"/>
        </w:rPr>
        <w:t xml:space="preserve"> competitive business environment</w:t>
      </w:r>
      <w:r w:rsidR="008B2A72" w:rsidRPr="00F8417A">
        <w:rPr>
          <w:b/>
          <w:sz w:val="24"/>
          <w:szCs w:val="24"/>
        </w:rPr>
        <w:t xml:space="preserve">. </w:t>
      </w:r>
      <w:r w:rsidRPr="00F8417A">
        <w:rPr>
          <w:sz w:val="24"/>
          <w:szCs w:val="24"/>
        </w:rPr>
        <w:t xml:space="preserve">The learning outcomes of BI include accelerating and improving decision-making, optimizing internal business processes, increasing operational efficiency, driving new revenues and gaining competitive advantage over business rivals. </w:t>
      </w:r>
    </w:p>
    <w:p w:rsidR="00E03532" w:rsidRPr="00F8417A" w:rsidRDefault="00E03532" w:rsidP="00BA0FEC">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 xml:space="preserve">UNIT I: INTRODUCTION </w:t>
      </w:r>
    </w:p>
    <w:p w:rsidR="00EE2B41" w:rsidRPr="00F8417A" w:rsidRDefault="00EE2B41" w:rsidP="00EE2B41">
      <w:pPr>
        <w:spacing w:line="276" w:lineRule="auto"/>
        <w:jc w:val="both"/>
        <w:rPr>
          <w:sz w:val="24"/>
          <w:szCs w:val="24"/>
        </w:rPr>
      </w:pPr>
      <w:r w:rsidRPr="00F8417A">
        <w:rPr>
          <w:sz w:val="24"/>
          <w:szCs w:val="24"/>
        </w:rPr>
        <w:t>Business Intelligence: definition, concept and need for Business Intelligence, Case studies BI Basics: Data, information and knowledge, Role of Mathematical models</w:t>
      </w: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UNIT II: ANALYTICS STRATEGY</w:t>
      </w:r>
    </w:p>
    <w:p w:rsidR="00EE2B41" w:rsidRPr="00F8417A" w:rsidRDefault="00EE2B41" w:rsidP="00EE2B41">
      <w:pPr>
        <w:spacing w:line="276" w:lineRule="auto"/>
        <w:jc w:val="both"/>
        <w:rPr>
          <w:sz w:val="24"/>
          <w:szCs w:val="24"/>
        </w:rPr>
      </w:pPr>
      <w:r w:rsidRPr="00F8417A">
        <w:rPr>
          <w:sz w:val="24"/>
          <w:szCs w:val="24"/>
        </w:rPr>
        <w:t>Business Analytics at the strategic level: Strategy and BA, Link between strategy and Business Analytics, BA supporting strategy at functional level, dialogue between strategy and BA functions, information as strategic resource.</w:t>
      </w: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 xml:space="preserve">UNIT III: DATA MINING </w:t>
      </w:r>
    </w:p>
    <w:p w:rsidR="00EE2B41" w:rsidRPr="00F8417A" w:rsidRDefault="00EE2B41" w:rsidP="00EE2B41">
      <w:pPr>
        <w:spacing w:line="276" w:lineRule="auto"/>
        <w:jc w:val="both"/>
        <w:rPr>
          <w:sz w:val="24"/>
          <w:szCs w:val="24"/>
        </w:rPr>
      </w:pPr>
      <w:r w:rsidRPr="00F8417A">
        <w:rPr>
          <w:sz w:val="24"/>
          <w:szCs w:val="24"/>
        </w:rPr>
        <w:t>Business Analytics at Analytical level : Statistical data mining, descriptive Statistical methods, lists, reports, automated reports, hypothesis driven methods, data mining with target variables, cluster analysis, Discriminate analysis, logistic regression, principal component analysis.</w:t>
      </w: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 xml:space="preserve">UNIT IV: DATA WAREHOUSING </w:t>
      </w:r>
    </w:p>
    <w:p w:rsidR="00EE2B41" w:rsidRPr="00F8417A" w:rsidRDefault="00EE2B41" w:rsidP="00EE2B41">
      <w:pPr>
        <w:spacing w:line="276" w:lineRule="auto"/>
        <w:jc w:val="both"/>
        <w:rPr>
          <w:sz w:val="24"/>
          <w:szCs w:val="24"/>
        </w:rPr>
      </w:pPr>
      <w:r w:rsidRPr="00F8417A">
        <w:rPr>
          <w:sz w:val="24"/>
          <w:szCs w:val="24"/>
        </w:rPr>
        <w:t>Business Analytics at Data Warehouse Level, Designing physical database, Deploying and supporting DW/BI system</w:t>
      </w: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 xml:space="preserve">UNIT V: BUSINESS INTELLIGENCE </w:t>
      </w:r>
    </w:p>
    <w:p w:rsidR="00EE2B41" w:rsidRPr="00F8417A" w:rsidRDefault="00EE2B41" w:rsidP="00EE2B41">
      <w:pPr>
        <w:spacing w:line="276" w:lineRule="auto"/>
        <w:jc w:val="both"/>
        <w:rPr>
          <w:sz w:val="24"/>
          <w:szCs w:val="24"/>
        </w:rPr>
      </w:pPr>
      <w:r w:rsidRPr="00F8417A">
        <w:rPr>
          <w:sz w:val="24"/>
          <w:szCs w:val="24"/>
        </w:rPr>
        <w:t>Business Intelligence Architectures: Cycle of Business Intelligence Analysis, Development of Business Intelligence System, spread sheets, concept of dashboard, CLAP, SQA, decision  engineering. BI Tools: Concept of dashboard. BI Applications in different domains- CRM, HR,</w:t>
      </w:r>
    </w:p>
    <w:p w:rsidR="00EE2B41" w:rsidRPr="00F8417A" w:rsidRDefault="00EE2B41" w:rsidP="00EE2B41">
      <w:pPr>
        <w:spacing w:line="276" w:lineRule="auto"/>
        <w:jc w:val="both"/>
        <w:rPr>
          <w:sz w:val="24"/>
          <w:szCs w:val="24"/>
        </w:rPr>
      </w:pPr>
      <w:r w:rsidRPr="00F8417A">
        <w:rPr>
          <w:sz w:val="24"/>
          <w:szCs w:val="24"/>
        </w:rPr>
        <w:t>Production</w:t>
      </w:r>
    </w:p>
    <w:p w:rsidR="00EE2B41" w:rsidRPr="00F8417A" w:rsidRDefault="00EE2B41" w:rsidP="00EE2B41">
      <w:pPr>
        <w:spacing w:line="276" w:lineRule="auto"/>
        <w:jc w:val="both"/>
        <w:rPr>
          <w:sz w:val="24"/>
          <w:szCs w:val="24"/>
        </w:rPr>
      </w:pPr>
    </w:p>
    <w:p w:rsidR="00AA0304" w:rsidRPr="00F8417A" w:rsidRDefault="00AA0304" w:rsidP="00EE2B41">
      <w:pPr>
        <w:spacing w:line="276" w:lineRule="auto"/>
        <w:jc w:val="both"/>
        <w:rPr>
          <w:sz w:val="24"/>
          <w:szCs w:val="24"/>
        </w:rPr>
      </w:pPr>
    </w:p>
    <w:p w:rsidR="00E03532" w:rsidRPr="00F8417A" w:rsidRDefault="00E03532"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Text Books:</w:t>
      </w:r>
    </w:p>
    <w:p w:rsidR="00EE2B41" w:rsidRPr="00F8417A" w:rsidRDefault="00EE2B41" w:rsidP="00EE2B41">
      <w:pPr>
        <w:numPr>
          <w:ilvl w:val="0"/>
          <w:numId w:val="29"/>
        </w:numPr>
        <w:spacing w:line="276" w:lineRule="auto"/>
        <w:jc w:val="both"/>
        <w:rPr>
          <w:b/>
          <w:sz w:val="24"/>
          <w:szCs w:val="24"/>
        </w:rPr>
      </w:pPr>
      <w:r w:rsidRPr="00F8417A">
        <w:rPr>
          <w:sz w:val="24"/>
          <w:szCs w:val="24"/>
        </w:rPr>
        <w:lastRenderedPageBreak/>
        <w:t xml:space="preserve">Turban, </w:t>
      </w:r>
      <w:proofErr w:type="spellStart"/>
      <w:r w:rsidRPr="00F8417A">
        <w:rPr>
          <w:sz w:val="24"/>
          <w:szCs w:val="24"/>
        </w:rPr>
        <w:t>Sharda,Decision</w:t>
      </w:r>
      <w:proofErr w:type="spellEnd"/>
      <w:r w:rsidRPr="00F8417A">
        <w:rPr>
          <w:sz w:val="24"/>
          <w:szCs w:val="24"/>
        </w:rPr>
        <w:t xml:space="preserve"> Support and Business Intelligence Systems, </w:t>
      </w:r>
      <w:proofErr w:type="spellStart"/>
      <w:r w:rsidRPr="00F8417A">
        <w:rPr>
          <w:sz w:val="24"/>
          <w:szCs w:val="24"/>
        </w:rPr>
        <w:t>Delen,Pearson</w:t>
      </w:r>
      <w:proofErr w:type="spellEnd"/>
      <w:r w:rsidRPr="00F8417A">
        <w:rPr>
          <w:sz w:val="24"/>
          <w:szCs w:val="24"/>
        </w:rPr>
        <w:t>, 9th</w:t>
      </w:r>
    </w:p>
    <w:p w:rsidR="00EE2B41" w:rsidRPr="00F8417A" w:rsidRDefault="00EE2B41" w:rsidP="00EE2B41">
      <w:pPr>
        <w:spacing w:line="276" w:lineRule="auto"/>
        <w:ind w:left="720"/>
        <w:jc w:val="both"/>
        <w:rPr>
          <w:sz w:val="24"/>
          <w:szCs w:val="24"/>
        </w:rPr>
      </w:pPr>
      <w:r w:rsidRPr="00F8417A">
        <w:rPr>
          <w:sz w:val="24"/>
          <w:szCs w:val="24"/>
        </w:rPr>
        <w:t>Edition, 2014</w:t>
      </w:r>
    </w:p>
    <w:p w:rsidR="00EE2B41" w:rsidRPr="00F8417A" w:rsidRDefault="00EE2B41" w:rsidP="00EE2B41">
      <w:pPr>
        <w:numPr>
          <w:ilvl w:val="0"/>
          <w:numId w:val="29"/>
        </w:numPr>
        <w:spacing w:line="276" w:lineRule="auto"/>
        <w:jc w:val="both"/>
        <w:rPr>
          <w:sz w:val="24"/>
          <w:szCs w:val="24"/>
        </w:rPr>
      </w:pPr>
      <w:r w:rsidRPr="00F8417A">
        <w:rPr>
          <w:sz w:val="24"/>
          <w:szCs w:val="24"/>
        </w:rPr>
        <w:t>Steve Williams and Nancy Williams, The Profit impact of Business Intelligence, Morgan</w:t>
      </w:r>
    </w:p>
    <w:p w:rsidR="00EE2B41" w:rsidRPr="00F8417A" w:rsidRDefault="00EE2B41" w:rsidP="00EE2B41">
      <w:pPr>
        <w:spacing w:line="276" w:lineRule="auto"/>
        <w:ind w:left="720"/>
        <w:jc w:val="both"/>
        <w:rPr>
          <w:sz w:val="24"/>
          <w:szCs w:val="24"/>
        </w:rPr>
      </w:pPr>
      <w:r w:rsidRPr="00F8417A">
        <w:rPr>
          <w:sz w:val="24"/>
          <w:szCs w:val="24"/>
        </w:rPr>
        <w:t>Kauffman Publishers! Elsevier, 2007</w:t>
      </w: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sz w:val="24"/>
          <w:szCs w:val="24"/>
        </w:rPr>
      </w:pPr>
    </w:p>
    <w:p w:rsidR="00EE2B41" w:rsidRPr="00F8417A" w:rsidRDefault="00EE2B41" w:rsidP="00EE2B41">
      <w:pPr>
        <w:spacing w:line="276" w:lineRule="auto"/>
        <w:jc w:val="both"/>
        <w:rPr>
          <w:b/>
          <w:sz w:val="24"/>
          <w:szCs w:val="24"/>
        </w:rPr>
      </w:pPr>
      <w:r w:rsidRPr="00F8417A">
        <w:rPr>
          <w:b/>
          <w:sz w:val="24"/>
          <w:szCs w:val="24"/>
        </w:rPr>
        <w:t>References:</w:t>
      </w:r>
    </w:p>
    <w:p w:rsidR="00EE2B41" w:rsidRPr="00F8417A" w:rsidRDefault="00EE2B41" w:rsidP="00EE2B41">
      <w:pPr>
        <w:numPr>
          <w:ilvl w:val="0"/>
          <w:numId w:val="29"/>
        </w:numPr>
        <w:spacing w:line="276" w:lineRule="auto"/>
        <w:jc w:val="both"/>
        <w:rPr>
          <w:sz w:val="24"/>
          <w:szCs w:val="24"/>
        </w:rPr>
      </w:pPr>
      <w:r w:rsidRPr="00F8417A">
        <w:rPr>
          <w:sz w:val="24"/>
          <w:szCs w:val="24"/>
        </w:rPr>
        <w:t xml:space="preserve">Olivia Parr </w:t>
      </w:r>
      <w:proofErr w:type="spellStart"/>
      <w:r w:rsidRPr="00F8417A">
        <w:rPr>
          <w:sz w:val="24"/>
          <w:szCs w:val="24"/>
        </w:rPr>
        <w:t>Rud</w:t>
      </w:r>
      <w:proofErr w:type="spellEnd"/>
      <w:r w:rsidRPr="00F8417A">
        <w:rPr>
          <w:sz w:val="24"/>
          <w:szCs w:val="24"/>
        </w:rPr>
        <w:t xml:space="preserve">, Business Intelligence Success Factors Tools for aligning your business in the global </w:t>
      </w:r>
      <w:proofErr w:type="spellStart"/>
      <w:r w:rsidRPr="00F8417A">
        <w:rPr>
          <w:sz w:val="24"/>
          <w:szCs w:val="24"/>
        </w:rPr>
        <w:t>economy,John</w:t>
      </w:r>
      <w:proofErr w:type="spellEnd"/>
      <w:r w:rsidRPr="00F8417A">
        <w:rPr>
          <w:sz w:val="24"/>
          <w:szCs w:val="24"/>
        </w:rPr>
        <w:t xml:space="preserve"> Wiley and Sons, 2009</w:t>
      </w:r>
    </w:p>
    <w:p w:rsidR="00EE2B41" w:rsidRPr="00F8417A" w:rsidRDefault="00EE2B41" w:rsidP="00EE2B41">
      <w:pPr>
        <w:numPr>
          <w:ilvl w:val="0"/>
          <w:numId w:val="29"/>
        </w:numPr>
        <w:spacing w:line="276" w:lineRule="auto"/>
        <w:jc w:val="both"/>
        <w:rPr>
          <w:sz w:val="24"/>
          <w:szCs w:val="24"/>
        </w:rPr>
      </w:pPr>
      <w:proofErr w:type="spellStart"/>
      <w:r w:rsidRPr="00F8417A">
        <w:rPr>
          <w:sz w:val="24"/>
          <w:szCs w:val="24"/>
        </w:rPr>
        <w:t>Gert</w:t>
      </w:r>
      <w:proofErr w:type="spellEnd"/>
      <w:r w:rsidRPr="00F8417A">
        <w:rPr>
          <w:sz w:val="24"/>
          <w:szCs w:val="24"/>
        </w:rPr>
        <w:t xml:space="preserve"> H.N. </w:t>
      </w:r>
      <w:proofErr w:type="spellStart"/>
      <w:r w:rsidRPr="00F8417A">
        <w:rPr>
          <w:sz w:val="24"/>
          <w:szCs w:val="24"/>
        </w:rPr>
        <w:t>Laursen</w:t>
      </w:r>
      <w:proofErr w:type="spellEnd"/>
      <w:r w:rsidRPr="00F8417A">
        <w:rPr>
          <w:sz w:val="24"/>
          <w:szCs w:val="24"/>
        </w:rPr>
        <w:t xml:space="preserve">, </w:t>
      </w:r>
      <w:proofErr w:type="spellStart"/>
      <w:r w:rsidRPr="00F8417A">
        <w:rPr>
          <w:sz w:val="24"/>
          <w:szCs w:val="24"/>
        </w:rPr>
        <w:t>JesperThorlund,Business</w:t>
      </w:r>
      <w:proofErr w:type="spellEnd"/>
      <w:r w:rsidRPr="00F8417A">
        <w:rPr>
          <w:sz w:val="24"/>
          <w:szCs w:val="24"/>
        </w:rPr>
        <w:t xml:space="preserve"> Analytics for Managers: Taking Business</w:t>
      </w:r>
    </w:p>
    <w:p w:rsidR="00EE2B41" w:rsidRPr="00F8417A" w:rsidRDefault="00EE2B41" w:rsidP="00EE2B41">
      <w:pPr>
        <w:spacing w:line="276" w:lineRule="auto"/>
        <w:ind w:left="720"/>
        <w:jc w:val="both"/>
        <w:rPr>
          <w:sz w:val="24"/>
          <w:szCs w:val="24"/>
        </w:rPr>
      </w:pPr>
      <w:proofErr w:type="gramStart"/>
      <w:r w:rsidRPr="00F8417A">
        <w:rPr>
          <w:sz w:val="24"/>
          <w:szCs w:val="24"/>
        </w:rPr>
        <w:t>Intelligence beyond reporting, Wiley and SAS Business Series.</w:t>
      </w:r>
      <w:proofErr w:type="gramEnd"/>
      <w:r w:rsidRPr="00F8417A">
        <w:rPr>
          <w:sz w:val="24"/>
          <w:szCs w:val="24"/>
        </w:rPr>
        <w:t xml:space="preserve"> 201</w:t>
      </w:r>
    </w:p>
    <w:p w:rsidR="00EE2B41" w:rsidRPr="00F8417A" w:rsidRDefault="00EE2B41" w:rsidP="00EE2B41">
      <w:pPr>
        <w:jc w:val="both"/>
        <w:rPr>
          <w:sz w:val="24"/>
          <w:szCs w:val="24"/>
        </w:rPr>
      </w:pPr>
    </w:p>
    <w:p w:rsidR="00EE2B41" w:rsidRPr="00F8417A" w:rsidRDefault="00EE2B41" w:rsidP="00EE2B41">
      <w:pPr>
        <w:widowControl/>
        <w:shd w:val="clear" w:color="auto" w:fill="FFFFFF"/>
        <w:autoSpaceDE/>
        <w:autoSpaceDN/>
        <w:jc w:val="both"/>
        <w:rPr>
          <w:b/>
          <w:color w:val="222222"/>
          <w:sz w:val="24"/>
          <w:szCs w:val="24"/>
        </w:rPr>
      </w:pPr>
      <w:r w:rsidRPr="00F8417A">
        <w:rPr>
          <w:b/>
          <w:color w:val="222222"/>
          <w:sz w:val="24"/>
          <w:szCs w:val="24"/>
        </w:rPr>
        <w:t>Co curricular Activities:</w:t>
      </w:r>
    </w:p>
    <w:p w:rsidR="00EE2B41" w:rsidRPr="00F8417A" w:rsidRDefault="00EE2B41" w:rsidP="00EE2B41">
      <w:pPr>
        <w:widowControl/>
        <w:shd w:val="clear" w:color="auto" w:fill="FFFFFF"/>
        <w:autoSpaceDE/>
        <w:autoSpaceDN/>
        <w:jc w:val="both"/>
        <w:rPr>
          <w:b/>
          <w:color w:val="222222"/>
          <w:sz w:val="24"/>
          <w:szCs w:val="24"/>
        </w:rPr>
      </w:pPr>
    </w:p>
    <w:p w:rsidR="00EE2B41" w:rsidRPr="00F8417A" w:rsidRDefault="00EE2B41" w:rsidP="00EE2B41">
      <w:pPr>
        <w:pStyle w:val="ListParagraph"/>
        <w:numPr>
          <w:ilvl w:val="1"/>
          <w:numId w:val="24"/>
        </w:numPr>
        <w:tabs>
          <w:tab w:val="left" w:pos="820"/>
          <w:tab w:val="left" w:pos="821"/>
        </w:tabs>
        <w:contextualSpacing/>
        <w:jc w:val="both"/>
        <w:rPr>
          <w:sz w:val="24"/>
          <w:szCs w:val="24"/>
        </w:rPr>
      </w:pPr>
      <w:r w:rsidRPr="00F8417A">
        <w:rPr>
          <w:sz w:val="24"/>
          <w:szCs w:val="24"/>
        </w:rPr>
        <w:t>Assignment</w:t>
      </w:r>
      <w:r w:rsidR="00630A3C" w:rsidRPr="00F8417A">
        <w:rPr>
          <w:sz w:val="24"/>
          <w:szCs w:val="24"/>
        </w:rPr>
        <w:t xml:space="preserve">s for </w:t>
      </w:r>
      <w:r w:rsidR="00E03532" w:rsidRPr="00F8417A">
        <w:rPr>
          <w:sz w:val="24"/>
          <w:szCs w:val="24"/>
        </w:rPr>
        <w:t>latest</w:t>
      </w:r>
      <w:r w:rsidR="00630A3C" w:rsidRPr="00F8417A">
        <w:rPr>
          <w:sz w:val="24"/>
          <w:szCs w:val="24"/>
        </w:rPr>
        <w:t xml:space="preserve"> concepts of the topics</w:t>
      </w:r>
    </w:p>
    <w:p w:rsidR="00EE2B41" w:rsidRPr="00F8417A" w:rsidRDefault="00EE2B41" w:rsidP="00EE2B41">
      <w:pPr>
        <w:pStyle w:val="ListParagraph"/>
        <w:numPr>
          <w:ilvl w:val="1"/>
          <w:numId w:val="24"/>
        </w:numPr>
        <w:contextualSpacing/>
        <w:jc w:val="both"/>
        <w:rPr>
          <w:color w:val="222222"/>
          <w:sz w:val="24"/>
          <w:szCs w:val="24"/>
        </w:rPr>
      </w:pPr>
      <w:r w:rsidRPr="00F8417A">
        <w:rPr>
          <w:color w:val="222222"/>
          <w:sz w:val="24"/>
          <w:szCs w:val="24"/>
        </w:rPr>
        <w:t>Subject based Seminar/</w:t>
      </w:r>
      <w:proofErr w:type="gramStart"/>
      <w:r w:rsidRPr="00F8417A">
        <w:rPr>
          <w:color w:val="222222"/>
          <w:sz w:val="24"/>
          <w:szCs w:val="24"/>
        </w:rPr>
        <w:t>Workshop .</w:t>
      </w:r>
      <w:proofErr w:type="gramEnd"/>
    </w:p>
    <w:p w:rsidR="00EE2B41" w:rsidRPr="00F8417A" w:rsidRDefault="00EE2B41" w:rsidP="00EE2B41">
      <w:pPr>
        <w:pStyle w:val="ListParagraph"/>
        <w:numPr>
          <w:ilvl w:val="1"/>
          <w:numId w:val="24"/>
        </w:numPr>
        <w:contextualSpacing/>
        <w:jc w:val="both"/>
        <w:rPr>
          <w:color w:val="222222"/>
          <w:sz w:val="24"/>
          <w:szCs w:val="24"/>
        </w:rPr>
      </w:pPr>
      <w:r w:rsidRPr="00F8417A">
        <w:rPr>
          <w:color w:val="222222"/>
          <w:sz w:val="24"/>
          <w:szCs w:val="24"/>
        </w:rPr>
        <w:t xml:space="preserve">Subject based Group discussion </w:t>
      </w:r>
    </w:p>
    <w:p w:rsidR="00EE2B41" w:rsidRPr="00F8417A" w:rsidRDefault="00EE2B41" w:rsidP="00EE2B41">
      <w:pPr>
        <w:pStyle w:val="ListParagraph"/>
        <w:numPr>
          <w:ilvl w:val="1"/>
          <w:numId w:val="24"/>
        </w:numPr>
        <w:tabs>
          <w:tab w:val="left" w:pos="820"/>
          <w:tab w:val="left" w:pos="821"/>
        </w:tabs>
        <w:spacing w:before="100"/>
        <w:contextualSpacing/>
        <w:jc w:val="both"/>
        <w:rPr>
          <w:sz w:val="24"/>
          <w:szCs w:val="24"/>
        </w:rPr>
      </w:pPr>
      <w:r w:rsidRPr="00F8417A">
        <w:rPr>
          <w:sz w:val="24"/>
          <w:szCs w:val="24"/>
        </w:rPr>
        <w:t>General Quiz</w:t>
      </w:r>
      <w:r w:rsidRPr="00F8417A">
        <w:rPr>
          <w:spacing w:val="-5"/>
          <w:sz w:val="24"/>
          <w:szCs w:val="24"/>
        </w:rPr>
        <w:t xml:space="preserve"> </w:t>
      </w:r>
      <w:proofErr w:type="spellStart"/>
      <w:r w:rsidRPr="00F8417A">
        <w:rPr>
          <w:sz w:val="24"/>
          <w:szCs w:val="24"/>
        </w:rPr>
        <w:t>Programme</w:t>
      </w:r>
      <w:proofErr w:type="spellEnd"/>
    </w:p>
    <w:p w:rsidR="00EE2B41" w:rsidRPr="00F8417A" w:rsidRDefault="00EE2B41" w:rsidP="00EE2B41">
      <w:pPr>
        <w:jc w:val="both"/>
        <w:rPr>
          <w:sz w:val="24"/>
          <w:szCs w:val="24"/>
        </w:rPr>
      </w:pPr>
    </w:p>
    <w:p w:rsidR="00EE2B41" w:rsidRPr="00F8417A" w:rsidRDefault="00EE2B41" w:rsidP="00EE2B41">
      <w:pPr>
        <w:widowControl/>
        <w:shd w:val="clear" w:color="auto" w:fill="FFFFFF"/>
        <w:autoSpaceDE/>
        <w:autoSpaceDN/>
        <w:jc w:val="both"/>
        <w:rPr>
          <w:b/>
          <w:color w:val="222222"/>
          <w:sz w:val="24"/>
          <w:szCs w:val="24"/>
        </w:rPr>
      </w:pPr>
      <w:r w:rsidRPr="00F8417A">
        <w:rPr>
          <w:b/>
          <w:color w:val="222222"/>
          <w:sz w:val="24"/>
          <w:szCs w:val="24"/>
        </w:rPr>
        <w:t xml:space="preserve">Continuous </w:t>
      </w:r>
      <w:proofErr w:type="gramStart"/>
      <w:r w:rsidRPr="00F8417A">
        <w:rPr>
          <w:b/>
          <w:color w:val="222222"/>
          <w:sz w:val="24"/>
          <w:szCs w:val="24"/>
        </w:rPr>
        <w:t>Assessment  Methods</w:t>
      </w:r>
      <w:proofErr w:type="gramEnd"/>
      <w:r w:rsidRPr="00F8417A">
        <w:rPr>
          <w:b/>
          <w:color w:val="222222"/>
          <w:sz w:val="24"/>
          <w:szCs w:val="24"/>
        </w:rPr>
        <w:t>:</w:t>
      </w:r>
    </w:p>
    <w:p w:rsidR="00EE2B41" w:rsidRPr="00F8417A" w:rsidRDefault="00EE2B41" w:rsidP="00EE2B41">
      <w:pPr>
        <w:jc w:val="both"/>
        <w:rPr>
          <w:sz w:val="24"/>
          <w:szCs w:val="24"/>
        </w:rPr>
      </w:pPr>
    </w:p>
    <w:p w:rsidR="00EE2B41" w:rsidRPr="00F8417A" w:rsidRDefault="00EE2B41" w:rsidP="00EE2B41">
      <w:pPr>
        <w:pStyle w:val="ListParagraph"/>
        <w:numPr>
          <w:ilvl w:val="1"/>
          <w:numId w:val="25"/>
        </w:numPr>
        <w:contextualSpacing/>
        <w:jc w:val="both"/>
        <w:rPr>
          <w:sz w:val="24"/>
          <w:szCs w:val="24"/>
        </w:rPr>
      </w:pPr>
      <w:r w:rsidRPr="00F8417A">
        <w:rPr>
          <w:sz w:val="24"/>
          <w:szCs w:val="24"/>
        </w:rPr>
        <w:t>Fortnight tests</w:t>
      </w:r>
    </w:p>
    <w:p w:rsidR="00EE2B41" w:rsidRPr="00F8417A" w:rsidRDefault="00EE2B41" w:rsidP="00EE2B41">
      <w:pPr>
        <w:pStyle w:val="ListParagraph"/>
        <w:numPr>
          <w:ilvl w:val="1"/>
          <w:numId w:val="25"/>
        </w:numPr>
        <w:contextualSpacing/>
        <w:jc w:val="both"/>
        <w:rPr>
          <w:sz w:val="24"/>
          <w:szCs w:val="24"/>
        </w:rPr>
      </w:pPr>
      <w:r w:rsidRPr="00F8417A">
        <w:rPr>
          <w:sz w:val="24"/>
          <w:szCs w:val="24"/>
        </w:rPr>
        <w:t>Subject based MCQs</w:t>
      </w:r>
    </w:p>
    <w:p w:rsidR="00EE2B41" w:rsidRPr="00F8417A" w:rsidRDefault="00EE2B41" w:rsidP="00EE2B41">
      <w:pPr>
        <w:pStyle w:val="ListParagraph"/>
        <w:numPr>
          <w:ilvl w:val="1"/>
          <w:numId w:val="25"/>
        </w:numPr>
        <w:contextualSpacing/>
        <w:jc w:val="both"/>
        <w:rPr>
          <w:sz w:val="24"/>
          <w:szCs w:val="24"/>
        </w:rPr>
      </w:pPr>
      <w:r w:rsidRPr="00F8417A">
        <w:rPr>
          <w:sz w:val="24"/>
          <w:szCs w:val="24"/>
        </w:rPr>
        <w:t>Oral</w:t>
      </w:r>
      <w:r w:rsidRPr="00F8417A">
        <w:rPr>
          <w:spacing w:val="-6"/>
          <w:sz w:val="24"/>
          <w:szCs w:val="24"/>
        </w:rPr>
        <w:t xml:space="preserve"> </w:t>
      </w:r>
      <w:r w:rsidRPr="00F8417A">
        <w:rPr>
          <w:sz w:val="24"/>
          <w:szCs w:val="24"/>
        </w:rPr>
        <w:t>Presentation</w:t>
      </w:r>
    </w:p>
    <w:p w:rsidR="00EE2B41" w:rsidRPr="00F8417A" w:rsidRDefault="00EE2B41" w:rsidP="00EE2B41">
      <w:pPr>
        <w:pStyle w:val="ListParagraph"/>
        <w:numPr>
          <w:ilvl w:val="1"/>
          <w:numId w:val="25"/>
        </w:numPr>
        <w:tabs>
          <w:tab w:val="left" w:pos="820"/>
          <w:tab w:val="left" w:pos="821"/>
        </w:tabs>
        <w:contextualSpacing/>
        <w:jc w:val="both"/>
        <w:rPr>
          <w:sz w:val="24"/>
          <w:szCs w:val="24"/>
        </w:rPr>
      </w:pPr>
      <w:r w:rsidRPr="00F8417A">
        <w:rPr>
          <w:sz w:val="24"/>
          <w:szCs w:val="24"/>
        </w:rPr>
        <w:t>Peer to Peer assessment through activities</w:t>
      </w:r>
    </w:p>
    <w:p w:rsidR="00EE2B41" w:rsidRPr="00F8417A" w:rsidRDefault="00EE2B41" w:rsidP="00EE2B41">
      <w:pPr>
        <w:pStyle w:val="ListParagraph"/>
        <w:numPr>
          <w:ilvl w:val="1"/>
          <w:numId w:val="25"/>
        </w:numPr>
        <w:tabs>
          <w:tab w:val="left" w:pos="820"/>
          <w:tab w:val="left" w:pos="821"/>
        </w:tabs>
        <w:contextualSpacing/>
        <w:jc w:val="both"/>
        <w:rPr>
          <w:sz w:val="24"/>
          <w:szCs w:val="24"/>
        </w:rPr>
      </w:pPr>
      <w:proofErr w:type="spellStart"/>
      <w:r w:rsidRPr="00F8417A">
        <w:rPr>
          <w:sz w:val="24"/>
          <w:szCs w:val="24"/>
        </w:rPr>
        <w:t>Sessional</w:t>
      </w:r>
      <w:proofErr w:type="spellEnd"/>
      <w:r w:rsidRPr="00F8417A">
        <w:rPr>
          <w:sz w:val="24"/>
          <w:szCs w:val="24"/>
        </w:rPr>
        <w:t xml:space="preserve"> Exam</w:t>
      </w:r>
      <w:r w:rsidR="00630A3C" w:rsidRPr="00F8417A">
        <w:rPr>
          <w:sz w:val="24"/>
          <w:szCs w:val="24"/>
        </w:rPr>
        <w:t>inations</w:t>
      </w: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FF02CE" w:rsidP="00C61A0B">
      <w:pPr>
        <w:tabs>
          <w:tab w:val="left" w:pos="2430"/>
        </w:tabs>
        <w:ind w:left="450"/>
        <w:rPr>
          <w:sz w:val="24"/>
          <w:szCs w:val="24"/>
        </w:rPr>
      </w:pPr>
      <w:r>
        <w:rPr>
          <w:b/>
          <w:noProof/>
          <w:sz w:val="24"/>
          <w:szCs w:val="24"/>
        </w:rPr>
        <w:drawing>
          <wp:inline distT="0" distB="0" distL="0" distR="0">
            <wp:extent cx="885825" cy="342900"/>
            <wp:effectExtent l="19050" t="0" r="9525" b="0"/>
            <wp:docPr id="16" name="Picture 16" descr="NAIDU SIR SIGN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IDU SIR SIGN - COLOUR"/>
                    <pic:cNvPicPr>
                      <a:picLocks noChangeAspect="1" noChangeArrowheads="1"/>
                    </pic:cNvPicPr>
                  </pic:nvPicPr>
                  <pic:blipFill>
                    <a:blip r:embed="rId5"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r>
        <w:rPr>
          <w:noProof/>
          <w:sz w:val="24"/>
          <w:szCs w:val="24"/>
        </w:rPr>
        <w:drawing>
          <wp:inline distT="0" distB="0" distL="0" distR="0">
            <wp:extent cx="1323975" cy="523875"/>
            <wp:effectExtent l="19050" t="0" r="9525" b="0"/>
            <wp:docPr id="17" name="Picture 1" descr="C:\Users\My Document\Downloads\pvr sig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Document\Downloads\pvr sign 001.jpg"/>
                    <pic:cNvPicPr>
                      <a:picLocks noChangeAspect="1" noChangeArrowheads="1"/>
                    </pic:cNvPicPr>
                  </pic:nvPicPr>
                  <pic:blipFill>
                    <a:blip r:embed="rId6"/>
                    <a:srcRect/>
                    <a:stretch>
                      <a:fillRect/>
                    </a:stretch>
                  </pic:blipFill>
                  <pic:spPr bwMode="auto">
                    <a:xfrm>
                      <a:off x="0" y="0"/>
                      <a:ext cx="1323975" cy="523875"/>
                    </a:xfrm>
                    <a:prstGeom prst="rect">
                      <a:avLst/>
                    </a:prstGeom>
                    <a:noFill/>
                    <a:ln w="9525">
                      <a:noFill/>
                      <a:miter lim="800000"/>
                      <a:headEnd/>
                      <a:tailEnd/>
                    </a:ln>
                  </pic:spPr>
                </pic:pic>
              </a:graphicData>
            </a:graphic>
          </wp:inline>
        </w:drawing>
      </w:r>
      <w:r>
        <w:rPr>
          <w:noProof/>
          <w:sz w:val="24"/>
          <w:szCs w:val="24"/>
        </w:rPr>
        <w:drawing>
          <wp:inline distT="0" distB="0" distL="0" distR="0">
            <wp:extent cx="1000125" cy="8763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000125" cy="876300"/>
                    </a:xfrm>
                    <a:prstGeom prst="rect">
                      <a:avLst/>
                    </a:prstGeom>
                    <a:noFill/>
                    <a:ln w="9525">
                      <a:noFill/>
                      <a:miter lim="800000"/>
                      <a:headEnd/>
                      <a:tailEnd/>
                    </a:ln>
                  </pic:spPr>
                </pic:pic>
              </a:graphicData>
            </a:graphic>
          </wp:inline>
        </w:drawing>
      </w: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EE2B41">
      <w:pPr>
        <w:jc w:val="both"/>
        <w:rPr>
          <w:sz w:val="24"/>
          <w:szCs w:val="24"/>
        </w:rPr>
      </w:pPr>
    </w:p>
    <w:p w:rsidR="00EE2B41" w:rsidRPr="00F8417A" w:rsidRDefault="00EE2B41" w:rsidP="007B2CA7">
      <w:pPr>
        <w:pStyle w:val="ListParagraph"/>
        <w:widowControl/>
        <w:shd w:val="clear" w:color="auto" w:fill="FFFFFF"/>
        <w:tabs>
          <w:tab w:val="left" w:pos="820"/>
          <w:tab w:val="left" w:pos="821"/>
        </w:tabs>
        <w:autoSpaceDE/>
        <w:autoSpaceDN/>
        <w:contextualSpacing/>
        <w:jc w:val="both"/>
        <w:rPr>
          <w:b/>
          <w:color w:val="222222"/>
          <w:sz w:val="24"/>
          <w:szCs w:val="24"/>
        </w:rPr>
      </w:pPr>
    </w:p>
    <w:sectPr w:rsidR="00EE2B41" w:rsidRPr="00F8417A" w:rsidSect="006D2A38">
      <w:pgSz w:w="12240" w:h="15840"/>
      <w:pgMar w:top="1360" w:right="1320" w:bottom="63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01"/>
    <w:multiLevelType w:val="hybridMultilevel"/>
    <w:tmpl w:val="AF48EA50"/>
    <w:lvl w:ilvl="0" w:tplc="40090019">
      <w:start w:val="1"/>
      <w:numFmt w:val="lowerLetter"/>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
    <w:nsid w:val="063A0838"/>
    <w:multiLevelType w:val="hybridMultilevel"/>
    <w:tmpl w:val="C6CAA514"/>
    <w:lvl w:ilvl="0" w:tplc="4588E9F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06AD4AC9"/>
    <w:multiLevelType w:val="hybridMultilevel"/>
    <w:tmpl w:val="8ED4F23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830E8B"/>
    <w:multiLevelType w:val="hybridMultilevel"/>
    <w:tmpl w:val="3D24E2D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9B186F"/>
    <w:multiLevelType w:val="hybridMultilevel"/>
    <w:tmpl w:val="42F65C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B90C80"/>
    <w:multiLevelType w:val="hybridMultilevel"/>
    <w:tmpl w:val="8774008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4071ED"/>
    <w:multiLevelType w:val="hybridMultilevel"/>
    <w:tmpl w:val="C98E09D6"/>
    <w:lvl w:ilvl="0" w:tplc="4009000F">
      <w:start w:val="1"/>
      <w:numFmt w:val="decimal"/>
      <w:lvlText w:val="%1."/>
      <w:lvlJc w:val="left"/>
      <w:pPr>
        <w:ind w:left="1200" w:hanging="360"/>
      </w:p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abstractNum w:abstractNumId="7">
    <w:nsid w:val="176A78BD"/>
    <w:multiLevelType w:val="hybridMultilevel"/>
    <w:tmpl w:val="60AABBA6"/>
    <w:lvl w:ilvl="0" w:tplc="556ED4F2">
      <w:start w:val="1"/>
      <w:numFmt w:val="lowerLetter"/>
      <w:lvlText w:val="%1)"/>
      <w:lvlJc w:val="left"/>
      <w:pPr>
        <w:ind w:left="345" w:hanging="246"/>
      </w:pPr>
      <w:rPr>
        <w:rFonts w:ascii="Times New Roman" w:eastAsia="Times New Roman" w:hAnsi="Times New Roman" w:cs="Times New Roman" w:hint="default"/>
        <w:spacing w:val="-2"/>
        <w:w w:val="99"/>
        <w:sz w:val="24"/>
        <w:szCs w:val="24"/>
        <w:lang w:val="en-US" w:eastAsia="en-US" w:bidi="ar-SA"/>
      </w:rPr>
    </w:lvl>
    <w:lvl w:ilvl="1" w:tplc="FB7EB7C4">
      <w:start w:val="1"/>
      <w:numFmt w:val="decimal"/>
      <w:lvlText w:val="%2)"/>
      <w:lvlJc w:val="left"/>
      <w:pPr>
        <w:ind w:left="360" w:hanging="260"/>
      </w:pPr>
      <w:rPr>
        <w:rFonts w:hint="default"/>
        <w:spacing w:val="-2"/>
        <w:w w:val="99"/>
        <w:lang w:val="en-US" w:eastAsia="en-US" w:bidi="ar-SA"/>
      </w:rPr>
    </w:lvl>
    <w:lvl w:ilvl="2" w:tplc="826AABE4">
      <w:numFmt w:val="bullet"/>
      <w:lvlText w:val=""/>
      <w:lvlJc w:val="left"/>
      <w:pPr>
        <w:ind w:left="720" w:hanging="360"/>
      </w:pPr>
      <w:rPr>
        <w:rFonts w:ascii="Symbol" w:eastAsia="Symbol" w:hAnsi="Symbol" w:cs="Symbol" w:hint="default"/>
        <w:w w:val="100"/>
        <w:sz w:val="24"/>
        <w:szCs w:val="24"/>
        <w:lang w:val="en-US" w:eastAsia="en-US" w:bidi="ar-SA"/>
      </w:rPr>
    </w:lvl>
    <w:lvl w:ilvl="3" w:tplc="CA1888A8">
      <w:numFmt w:val="bullet"/>
      <w:lvlText w:val="•"/>
      <w:lvlJc w:val="left"/>
      <w:pPr>
        <w:ind w:left="1915" w:hanging="360"/>
      </w:pPr>
      <w:rPr>
        <w:rFonts w:hint="default"/>
        <w:lang w:val="en-US" w:eastAsia="en-US" w:bidi="ar-SA"/>
      </w:rPr>
    </w:lvl>
    <w:lvl w:ilvl="4" w:tplc="05B2DE58">
      <w:numFmt w:val="bullet"/>
      <w:lvlText w:val="•"/>
      <w:lvlJc w:val="left"/>
      <w:pPr>
        <w:ind w:left="3010" w:hanging="360"/>
      </w:pPr>
      <w:rPr>
        <w:rFonts w:hint="default"/>
        <w:lang w:val="en-US" w:eastAsia="en-US" w:bidi="ar-SA"/>
      </w:rPr>
    </w:lvl>
    <w:lvl w:ilvl="5" w:tplc="732E2E0E">
      <w:numFmt w:val="bullet"/>
      <w:lvlText w:val="•"/>
      <w:lvlJc w:val="left"/>
      <w:pPr>
        <w:ind w:left="4105" w:hanging="360"/>
      </w:pPr>
      <w:rPr>
        <w:rFonts w:hint="default"/>
        <w:lang w:val="en-US" w:eastAsia="en-US" w:bidi="ar-SA"/>
      </w:rPr>
    </w:lvl>
    <w:lvl w:ilvl="6" w:tplc="42AAF5EC">
      <w:numFmt w:val="bullet"/>
      <w:lvlText w:val="•"/>
      <w:lvlJc w:val="left"/>
      <w:pPr>
        <w:ind w:left="5200" w:hanging="360"/>
      </w:pPr>
      <w:rPr>
        <w:rFonts w:hint="default"/>
        <w:lang w:val="en-US" w:eastAsia="en-US" w:bidi="ar-SA"/>
      </w:rPr>
    </w:lvl>
    <w:lvl w:ilvl="7" w:tplc="01BE28B4">
      <w:numFmt w:val="bullet"/>
      <w:lvlText w:val="•"/>
      <w:lvlJc w:val="left"/>
      <w:pPr>
        <w:ind w:left="6295" w:hanging="360"/>
      </w:pPr>
      <w:rPr>
        <w:rFonts w:hint="default"/>
        <w:lang w:val="en-US" w:eastAsia="en-US" w:bidi="ar-SA"/>
      </w:rPr>
    </w:lvl>
    <w:lvl w:ilvl="8" w:tplc="EEC82580">
      <w:numFmt w:val="bullet"/>
      <w:lvlText w:val="•"/>
      <w:lvlJc w:val="left"/>
      <w:pPr>
        <w:ind w:left="7390" w:hanging="360"/>
      </w:pPr>
      <w:rPr>
        <w:rFonts w:hint="default"/>
        <w:lang w:val="en-US" w:eastAsia="en-US" w:bidi="ar-SA"/>
      </w:rPr>
    </w:lvl>
  </w:abstractNum>
  <w:abstractNum w:abstractNumId="8">
    <w:nsid w:val="19D378D7"/>
    <w:multiLevelType w:val="hybridMultilevel"/>
    <w:tmpl w:val="33466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0616F"/>
    <w:multiLevelType w:val="hybridMultilevel"/>
    <w:tmpl w:val="7642625A"/>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45E5E38"/>
    <w:multiLevelType w:val="hybridMultilevel"/>
    <w:tmpl w:val="55A2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10052"/>
    <w:multiLevelType w:val="hybridMultilevel"/>
    <w:tmpl w:val="0A8C21B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826606"/>
    <w:multiLevelType w:val="hybridMultilevel"/>
    <w:tmpl w:val="870AEF5A"/>
    <w:lvl w:ilvl="0" w:tplc="03AC44D8">
      <w:start w:val="1"/>
      <w:numFmt w:val="decimal"/>
      <w:lvlText w:val="%1."/>
      <w:lvlJc w:val="left"/>
      <w:pPr>
        <w:ind w:left="820" w:hanging="360"/>
      </w:pPr>
      <w:rPr>
        <w:rFonts w:ascii="Times New Roman" w:eastAsia="Times New Roman" w:hAnsi="Times New Roman" w:cs="Times New Roman" w:hint="default"/>
        <w:spacing w:val="-21"/>
        <w:w w:val="99"/>
        <w:sz w:val="24"/>
        <w:szCs w:val="24"/>
        <w:lang w:val="en-US" w:eastAsia="en-US" w:bidi="ar-SA"/>
      </w:rPr>
    </w:lvl>
    <w:lvl w:ilvl="1" w:tplc="A9E0A158">
      <w:numFmt w:val="bullet"/>
      <w:lvlText w:val="•"/>
      <w:lvlJc w:val="left"/>
      <w:pPr>
        <w:ind w:left="1696" w:hanging="360"/>
      </w:pPr>
      <w:rPr>
        <w:rFonts w:hint="default"/>
        <w:lang w:val="en-US" w:eastAsia="en-US" w:bidi="ar-SA"/>
      </w:rPr>
    </w:lvl>
    <w:lvl w:ilvl="2" w:tplc="2A30E114">
      <w:numFmt w:val="bullet"/>
      <w:lvlText w:val="•"/>
      <w:lvlJc w:val="left"/>
      <w:pPr>
        <w:ind w:left="2572" w:hanging="360"/>
      </w:pPr>
      <w:rPr>
        <w:rFonts w:hint="default"/>
        <w:lang w:val="en-US" w:eastAsia="en-US" w:bidi="ar-SA"/>
      </w:rPr>
    </w:lvl>
    <w:lvl w:ilvl="3" w:tplc="6F42D2EC">
      <w:numFmt w:val="bullet"/>
      <w:lvlText w:val="•"/>
      <w:lvlJc w:val="left"/>
      <w:pPr>
        <w:ind w:left="3448" w:hanging="360"/>
      </w:pPr>
      <w:rPr>
        <w:rFonts w:hint="default"/>
        <w:lang w:val="en-US" w:eastAsia="en-US" w:bidi="ar-SA"/>
      </w:rPr>
    </w:lvl>
    <w:lvl w:ilvl="4" w:tplc="4268EE30">
      <w:numFmt w:val="bullet"/>
      <w:lvlText w:val="•"/>
      <w:lvlJc w:val="left"/>
      <w:pPr>
        <w:ind w:left="4324" w:hanging="360"/>
      </w:pPr>
      <w:rPr>
        <w:rFonts w:hint="default"/>
        <w:lang w:val="en-US" w:eastAsia="en-US" w:bidi="ar-SA"/>
      </w:rPr>
    </w:lvl>
    <w:lvl w:ilvl="5" w:tplc="6AF49720">
      <w:numFmt w:val="bullet"/>
      <w:lvlText w:val="•"/>
      <w:lvlJc w:val="left"/>
      <w:pPr>
        <w:ind w:left="5200" w:hanging="360"/>
      </w:pPr>
      <w:rPr>
        <w:rFonts w:hint="default"/>
        <w:lang w:val="en-US" w:eastAsia="en-US" w:bidi="ar-SA"/>
      </w:rPr>
    </w:lvl>
    <w:lvl w:ilvl="6" w:tplc="3B62A6FA">
      <w:numFmt w:val="bullet"/>
      <w:lvlText w:val="•"/>
      <w:lvlJc w:val="left"/>
      <w:pPr>
        <w:ind w:left="6076" w:hanging="360"/>
      </w:pPr>
      <w:rPr>
        <w:rFonts w:hint="default"/>
        <w:lang w:val="en-US" w:eastAsia="en-US" w:bidi="ar-SA"/>
      </w:rPr>
    </w:lvl>
    <w:lvl w:ilvl="7" w:tplc="32C07E18">
      <w:numFmt w:val="bullet"/>
      <w:lvlText w:val="•"/>
      <w:lvlJc w:val="left"/>
      <w:pPr>
        <w:ind w:left="6952" w:hanging="360"/>
      </w:pPr>
      <w:rPr>
        <w:rFonts w:hint="default"/>
        <w:lang w:val="en-US" w:eastAsia="en-US" w:bidi="ar-SA"/>
      </w:rPr>
    </w:lvl>
    <w:lvl w:ilvl="8" w:tplc="BE429806">
      <w:numFmt w:val="bullet"/>
      <w:lvlText w:val="•"/>
      <w:lvlJc w:val="left"/>
      <w:pPr>
        <w:ind w:left="7828" w:hanging="360"/>
      </w:pPr>
      <w:rPr>
        <w:rFonts w:hint="default"/>
        <w:lang w:val="en-US" w:eastAsia="en-US" w:bidi="ar-SA"/>
      </w:rPr>
    </w:lvl>
  </w:abstractNum>
  <w:abstractNum w:abstractNumId="13">
    <w:nsid w:val="3DF06BA9"/>
    <w:multiLevelType w:val="hybridMultilevel"/>
    <w:tmpl w:val="0BE829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B151C7"/>
    <w:multiLevelType w:val="hybridMultilevel"/>
    <w:tmpl w:val="1E9C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257F42"/>
    <w:multiLevelType w:val="hybridMultilevel"/>
    <w:tmpl w:val="D55CBAF8"/>
    <w:lvl w:ilvl="0" w:tplc="38884A3E">
      <w:start w:val="1"/>
      <w:numFmt w:val="decimal"/>
      <w:lvlText w:val="%1."/>
      <w:lvlJc w:val="left"/>
      <w:pPr>
        <w:ind w:left="820" w:hanging="360"/>
      </w:pPr>
      <w:rPr>
        <w:rFonts w:ascii="Times New Roman" w:eastAsia="Times New Roman" w:hAnsi="Times New Roman" w:cs="Times New Roman" w:hint="default"/>
        <w:spacing w:val="-2"/>
        <w:w w:val="99"/>
        <w:sz w:val="24"/>
        <w:szCs w:val="24"/>
        <w:lang w:val="en-US" w:eastAsia="en-US" w:bidi="ar-SA"/>
      </w:rPr>
    </w:lvl>
    <w:lvl w:ilvl="1" w:tplc="B40225EC">
      <w:numFmt w:val="bullet"/>
      <w:lvlText w:val="•"/>
      <w:lvlJc w:val="left"/>
      <w:pPr>
        <w:ind w:left="1696" w:hanging="360"/>
      </w:pPr>
      <w:rPr>
        <w:rFonts w:hint="default"/>
        <w:lang w:val="en-US" w:eastAsia="en-US" w:bidi="ar-SA"/>
      </w:rPr>
    </w:lvl>
    <w:lvl w:ilvl="2" w:tplc="47FCE840">
      <w:numFmt w:val="bullet"/>
      <w:lvlText w:val="•"/>
      <w:lvlJc w:val="left"/>
      <w:pPr>
        <w:ind w:left="2572" w:hanging="360"/>
      </w:pPr>
      <w:rPr>
        <w:rFonts w:hint="default"/>
        <w:lang w:val="en-US" w:eastAsia="en-US" w:bidi="ar-SA"/>
      </w:rPr>
    </w:lvl>
    <w:lvl w:ilvl="3" w:tplc="629EB81C">
      <w:numFmt w:val="bullet"/>
      <w:lvlText w:val="•"/>
      <w:lvlJc w:val="left"/>
      <w:pPr>
        <w:ind w:left="3448" w:hanging="360"/>
      </w:pPr>
      <w:rPr>
        <w:rFonts w:hint="default"/>
        <w:lang w:val="en-US" w:eastAsia="en-US" w:bidi="ar-SA"/>
      </w:rPr>
    </w:lvl>
    <w:lvl w:ilvl="4" w:tplc="92CAEC42">
      <w:numFmt w:val="bullet"/>
      <w:lvlText w:val="•"/>
      <w:lvlJc w:val="left"/>
      <w:pPr>
        <w:ind w:left="4324" w:hanging="360"/>
      </w:pPr>
      <w:rPr>
        <w:rFonts w:hint="default"/>
        <w:lang w:val="en-US" w:eastAsia="en-US" w:bidi="ar-SA"/>
      </w:rPr>
    </w:lvl>
    <w:lvl w:ilvl="5" w:tplc="1FFC4E70">
      <w:numFmt w:val="bullet"/>
      <w:lvlText w:val="•"/>
      <w:lvlJc w:val="left"/>
      <w:pPr>
        <w:ind w:left="5200" w:hanging="360"/>
      </w:pPr>
      <w:rPr>
        <w:rFonts w:hint="default"/>
        <w:lang w:val="en-US" w:eastAsia="en-US" w:bidi="ar-SA"/>
      </w:rPr>
    </w:lvl>
    <w:lvl w:ilvl="6" w:tplc="8856C376">
      <w:numFmt w:val="bullet"/>
      <w:lvlText w:val="•"/>
      <w:lvlJc w:val="left"/>
      <w:pPr>
        <w:ind w:left="6076" w:hanging="360"/>
      </w:pPr>
      <w:rPr>
        <w:rFonts w:hint="default"/>
        <w:lang w:val="en-US" w:eastAsia="en-US" w:bidi="ar-SA"/>
      </w:rPr>
    </w:lvl>
    <w:lvl w:ilvl="7" w:tplc="12EA0F24">
      <w:numFmt w:val="bullet"/>
      <w:lvlText w:val="•"/>
      <w:lvlJc w:val="left"/>
      <w:pPr>
        <w:ind w:left="6952" w:hanging="360"/>
      </w:pPr>
      <w:rPr>
        <w:rFonts w:hint="default"/>
        <w:lang w:val="en-US" w:eastAsia="en-US" w:bidi="ar-SA"/>
      </w:rPr>
    </w:lvl>
    <w:lvl w:ilvl="8" w:tplc="33D0048C">
      <w:numFmt w:val="bullet"/>
      <w:lvlText w:val="•"/>
      <w:lvlJc w:val="left"/>
      <w:pPr>
        <w:ind w:left="7828" w:hanging="360"/>
      </w:pPr>
      <w:rPr>
        <w:rFonts w:hint="default"/>
        <w:lang w:val="en-US" w:eastAsia="en-US" w:bidi="ar-SA"/>
      </w:rPr>
    </w:lvl>
  </w:abstractNum>
  <w:abstractNum w:abstractNumId="16">
    <w:nsid w:val="4DED3EF7"/>
    <w:multiLevelType w:val="hybridMultilevel"/>
    <w:tmpl w:val="98F6AA4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F4F5416"/>
    <w:multiLevelType w:val="hybridMultilevel"/>
    <w:tmpl w:val="34367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F4E00"/>
    <w:multiLevelType w:val="hybridMultilevel"/>
    <w:tmpl w:val="5D340422"/>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9">
    <w:nsid w:val="5C242305"/>
    <w:multiLevelType w:val="hybridMultilevel"/>
    <w:tmpl w:val="7FA2F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55126A3"/>
    <w:multiLevelType w:val="hybridMultilevel"/>
    <w:tmpl w:val="E6944790"/>
    <w:lvl w:ilvl="0" w:tplc="ABA68592">
      <w:numFmt w:val="bullet"/>
      <w:lvlText w:val="–"/>
      <w:lvlJc w:val="left"/>
      <w:pPr>
        <w:ind w:left="100" w:hanging="240"/>
      </w:pPr>
      <w:rPr>
        <w:rFonts w:ascii="Times New Roman" w:eastAsia="Times New Roman" w:hAnsi="Times New Roman" w:cs="Times New Roman" w:hint="default"/>
        <w:spacing w:val="-4"/>
        <w:w w:val="99"/>
        <w:sz w:val="24"/>
        <w:szCs w:val="24"/>
        <w:lang w:val="en-US" w:eastAsia="en-US" w:bidi="ar-SA"/>
      </w:rPr>
    </w:lvl>
    <w:lvl w:ilvl="1" w:tplc="BE94D1D8">
      <w:numFmt w:val="bullet"/>
      <w:lvlText w:val=""/>
      <w:lvlJc w:val="left"/>
      <w:pPr>
        <w:ind w:left="820" w:hanging="360"/>
      </w:pPr>
      <w:rPr>
        <w:rFonts w:hint="default"/>
        <w:w w:val="99"/>
        <w:lang w:val="en-US" w:eastAsia="en-US" w:bidi="ar-SA"/>
      </w:rPr>
    </w:lvl>
    <w:lvl w:ilvl="2" w:tplc="D6D8B622">
      <w:numFmt w:val="bullet"/>
      <w:lvlText w:val="•"/>
      <w:lvlJc w:val="left"/>
      <w:pPr>
        <w:ind w:left="1793" w:hanging="360"/>
      </w:pPr>
      <w:rPr>
        <w:rFonts w:hint="default"/>
        <w:lang w:val="en-US" w:eastAsia="en-US" w:bidi="ar-SA"/>
      </w:rPr>
    </w:lvl>
    <w:lvl w:ilvl="3" w:tplc="C37617C8">
      <w:numFmt w:val="bullet"/>
      <w:lvlText w:val="•"/>
      <w:lvlJc w:val="left"/>
      <w:pPr>
        <w:ind w:left="2766" w:hanging="360"/>
      </w:pPr>
      <w:rPr>
        <w:rFonts w:hint="default"/>
        <w:lang w:val="en-US" w:eastAsia="en-US" w:bidi="ar-SA"/>
      </w:rPr>
    </w:lvl>
    <w:lvl w:ilvl="4" w:tplc="BAACC764">
      <w:numFmt w:val="bullet"/>
      <w:lvlText w:val="•"/>
      <w:lvlJc w:val="left"/>
      <w:pPr>
        <w:ind w:left="3740" w:hanging="360"/>
      </w:pPr>
      <w:rPr>
        <w:rFonts w:hint="default"/>
        <w:lang w:val="en-US" w:eastAsia="en-US" w:bidi="ar-SA"/>
      </w:rPr>
    </w:lvl>
    <w:lvl w:ilvl="5" w:tplc="D3FCE03A">
      <w:numFmt w:val="bullet"/>
      <w:lvlText w:val="•"/>
      <w:lvlJc w:val="left"/>
      <w:pPr>
        <w:ind w:left="4713" w:hanging="360"/>
      </w:pPr>
      <w:rPr>
        <w:rFonts w:hint="default"/>
        <w:lang w:val="en-US" w:eastAsia="en-US" w:bidi="ar-SA"/>
      </w:rPr>
    </w:lvl>
    <w:lvl w:ilvl="6" w:tplc="8AB8168E">
      <w:numFmt w:val="bullet"/>
      <w:lvlText w:val="•"/>
      <w:lvlJc w:val="left"/>
      <w:pPr>
        <w:ind w:left="5686" w:hanging="360"/>
      </w:pPr>
      <w:rPr>
        <w:rFonts w:hint="default"/>
        <w:lang w:val="en-US" w:eastAsia="en-US" w:bidi="ar-SA"/>
      </w:rPr>
    </w:lvl>
    <w:lvl w:ilvl="7" w:tplc="9C6AF43A">
      <w:numFmt w:val="bullet"/>
      <w:lvlText w:val="•"/>
      <w:lvlJc w:val="left"/>
      <w:pPr>
        <w:ind w:left="6660" w:hanging="360"/>
      </w:pPr>
      <w:rPr>
        <w:rFonts w:hint="default"/>
        <w:lang w:val="en-US" w:eastAsia="en-US" w:bidi="ar-SA"/>
      </w:rPr>
    </w:lvl>
    <w:lvl w:ilvl="8" w:tplc="E8EEA068">
      <w:numFmt w:val="bullet"/>
      <w:lvlText w:val="•"/>
      <w:lvlJc w:val="left"/>
      <w:pPr>
        <w:ind w:left="7633" w:hanging="360"/>
      </w:pPr>
      <w:rPr>
        <w:rFonts w:hint="default"/>
        <w:lang w:val="en-US" w:eastAsia="en-US" w:bidi="ar-SA"/>
      </w:rPr>
    </w:lvl>
  </w:abstractNum>
  <w:abstractNum w:abstractNumId="21">
    <w:nsid w:val="699A75E8"/>
    <w:multiLevelType w:val="hybridMultilevel"/>
    <w:tmpl w:val="247039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340A5C"/>
    <w:multiLevelType w:val="hybridMultilevel"/>
    <w:tmpl w:val="57DAE0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AA209E7"/>
    <w:multiLevelType w:val="hybridMultilevel"/>
    <w:tmpl w:val="2640E294"/>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24">
    <w:nsid w:val="6C25044D"/>
    <w:multiLevelType w:val="hybridMultilevel"/>
    <w:tmpl w:val="38325C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EAB5473"/>
    <w:multiLevelType w:val="hybridMultilevel"/>
    <w:tmpl w:val="334C4C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6A741C"/>
    <w:multiLevelType w:val="hybridMultilevel"/>
    <w:tmpl w:val="64D23A4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3A4DF3"/>
    <w:multiLevelType w:val="hybridMultilevel"/>
    <w:tmpl w:val="3426E81C"/>
    <w:lvl w:ilvl="0" w:tplc="22162F4A">
      <w:start w:val="1"/>
      <w:numFmt w:val="decimal"/>
      <w:lvlText w:val="%1."/>
      <w:lvlJc w:val="left"/>
      <w:pPr>
        <w:ind w:left="100" w:hanging="293"/>
      </w:pPr>
      <w:rPr>
        <w:rFonts w:ascii="Times New Roman" w:eastAsia="Times New Roman" w:hAnsi="Times New Roman" w:cs="Times New Roman" w:hint="default"/>
        <w:spacing w:val="-9"/>
        <w:w w:val="99"/>
        <w:sz w:val="24"/>
        <w:szCs w:val="24"/>
        <w:lang w:val="en-US" w:eastAsia="en-US" w:bidi="ar-SA"/>
      </w:rPr>
    </w:lvl>
    <w:lvl w:ilvl="1" w:tplc="81E0028E">
      <w:numFmt w:val="bullet"/>
      <w:lvlText w:val=""/>
      <w:lvlJc w:val="left"/>
      <w:pPr>
        <w:ind w:left="820" w:hanging="360"/>
      </w:pPr>
      <w:rPr>
        <w:rFonts w:ascii="Symbol" w:eastAsia="Symbol" w:hAnsi="Symbol" w:cs="Symbol" w:hint="default"/>
        <w:w w:val="100"/>
        <w:sz w:val="24"/>
        <w:szCs w:val="24"/>
        <w:lang w:val="en-US" w:eastAsia="en-US" w:bidi="ar-SA"/>
      </w:rPr>
    </w:lvl>
    <w:lvl w:ilvl="2" w:tplc="4B28BF84">
      <w:numFmt w:val="bullet"/>
      <w:lvlText w:val="•"/>
      <w:lvlJc w:val="left"/>
      <w:pPr>
        <w:ind w:left="1793" w:hanging="360"/>
      </w:pPr>
      <w:rPr>
        <w:rFonts w:hint="default"/>
        <w:lang w:val="en-US" w:eastAsia="en-US" w:bidi="ar-SA"/>
      </w:rPr>
    </w:lvl>
    <w:lvl w:ilvl="3" w:tplc="DBD4EE1A">
      <w:numFmt w:val="bullet"/>
      <w:lvlText w:val="•"/>
      <w:lvlJc w:val="left"/>
      <w:pPr>
        <w:ind w:left="2766" w:hanging="360"/>
      </w:pPr>
      <w:rPr>
        <w:rFonts w:hint="default"/>
        <w:lang w:val="en-US" w:eastAsia="en-US" w:bidi="ar-SA"/>
      </w:rPr>
    </w:lvl>
    <w:lvl w:ilvl="4" w:tplc="F41697DC">
      <w:numFmt w:val="bullet"/>
      <w:lvlText w:val="•"/>
      <w:lvlJc w:val="left"/>
      <w:pPr>
        <w:ind w:left="3740" w:hanging="360"/>
      </w:pPr>
      <w:rPr>
        <w:rFonts w:hint="default"/>
        <w:lang w:val="en-US" w:eastAsia="en-US" w:bidi="ar-SA"/>
      </w:rPr>
    </w:lvl>
    <w:lvl w:ilvl="5" w:tplc="81D8BA8E">
      <w:numFmt w:val="bullet"/>
      <w:lvlText w:val="•"/>
      <w:lvlJc w:val="left"/>
      <w:pPr>
        <w:ind w:left="4713" w:hanging="360"/>
      </w:pPr>
      <w:rPr>
        <w:rFonts w:hint="default"/>
        <w:lang w:val="en-US" w:eastAsia="en-US" w:bidi="ar-SA"/>
      </w:rPr>
    </w:lvl>
    <w:lvl w:ilvl="6" w:tplc="58D433E2">
      <w:numFmt w:val="bullet"/>
      <w:lvlText w:val="•"/>
      <w:lvlJc w:val="left"/>
      <w:pPr>
        <w:ind w:left="5686" w:hanging="360"/>
      </w:pPr>
      <w:rPr>
        <w:rFonts w:hint="default"/>
        <w:lang w:val="en-US" w:eastAsia="en-US" w:bidi="ar-SA"/>
      </w:rPr>
    </w:lvl>
    <w:lvl w:ilvl="7" w:tplc="CC2061B4">
      <w:numFmt w:val="bullet"/>
      <w:lvlText w:val="•"/>
      <w:lvlJc w:val="left"/>
      <w:pPr>
        <w:ind w:left="6660" w:hanging="360"/>
      </w:pPr>
      <w:rPr>
        <w:rFonts w:hint="default"/>
        <w:lang w:val="en-US" w:eastAsia="en-US" w:bidi="ar-SA"/>
      </w:rPr>
    </w:lvl>
    <w:lvl w:ilvl="8" w:tplc="B19C20F8">
      <w:numFmt w:val="bullet"/>
      <w:lvlText w:val="•"/>
      <w:lvlJc w:val="left"/>
      <w:pPr>
        <w:ind w:left="7633" w:hanging="360"/>
      </w:pPr>
      <w:rPr>
        <w:rFonts w:hint="default"/>
        <w:lang w:val="en-US" w:eastAsia="en-US" w:bidi="ar-SA"/>
      </w:rPr>
    </w:lvl>
  </w:abstractNum>
  <w:abstractNum w:abstractNumId="28">
    <w:nsid w:val="7AF549FB"/>
    <w:multiLevelType w:val="hybridMultilevel"/>
    <w:tmpl w:val="E19A6564"/>
    <w:lvl w:ilvl="0" w:tplc="40090019">
      <w:start w:val="1"/>
      <w:numFmt w:val="lowerLetter"/>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num w:numId="1">
    <w:abstractNumId w:val="27"/>
  </w:num>
  <w:num w:numId="2">
    <w:abstractNumId w:val="12"/>
  </w:num>
  <w:num w:numId="3">
    <w:abstractNumId w:val="15"/>
  </w:num>
  <w:num w:numId="4">
    <w:abstractNumId w:val="20"/>
  </w:num>
  <w:num w:numId="5">
    <w:abstractNumId w:val="7"/>
  </w:num>
  <w:num w:numId="6">
    <w:abstractNumId w:val="14"/>
  </w:num>
  <w:num w:numId="7">
    <w:abstractNumId w:val="1"/>
  </w:num>
  <w:num w:numId="8">
    <w:abstractNumId w:val="17"/>
  </w:num>
  <w:num w:numId="9">
    <w:abstractNumId w:val="19"/>
  </w:num>
  <w:num w:numId="10">
    <w:abstractNumId w:val="21"/>
  </w:num>
  <w:num w:numId="11">
    <w:abstractNumId w:val="6"/>
  </w:num>
  <w:num w:numId="12">
    <w:abstractNumId w:val="23"/>
  </w:num>
  <w:num w:numId="13">
    <w:abstractNumId w:val="11"/>
  </w:num>
  <w:num w:numId="14">
    <w:abstractNumId w:val="24"/>
  </w:num>
  <w:num w:numId="15">
    <w:abstractNumId w:val="22"/>
  </w:num>
  <w:num w:numId="16">
    <w:abstractNumId w:val="4"/>
  </w:num>
  <w:num w:numId="17">
    <w:abstractNumId w:val="13"/>
  </w:num>
  <w:num w:numId="18">
    <w:abstractNumId w:val="25"/>
  </w:num>
  <w:num w:numId="19">
    <w:abstractNumId w:val="18"/>
  </w:num>
  <w:num w:numId="20">
    <w:abstractNumId w:val="28"/>
  </w:num>
  <w:num w:numId="21">
    <w:abstractNumId w:val="5"/>
  </w:num>
  <w:num w:numId="22">
    <w:abstractNumId w:val="2"/>
  </w:num>
  <w:num w:numId="23">
    <w:abstractNumId w:val="16"/>
  </w:num>
  <w:num w:numId="24">
    <w:abstractNumId w:val="26"/>
  </w:num>
  <w:num w:numId="25">
    <w:abstractNumId w:val="3"/>
  </w:num>
  <w:num w:numId="26">
    <w:abstractNumId w:val="0"/>
  </w:num>
  <w:num w:numId="27">
    <w:abstractNumId w:val="9"/>
  </w:num>
  <w:num w:numId="28">
    <w:abstractNumId w:val="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A95ED8"/>
    <w:rsid w:val="000514DC"/>
    <w:rsid w:val="00075981"/>
    <w:rsid w:val="000B4C44"/>
    <w:rsid w:val="00117C1D"/>
    <w:rsid w:val="00134EA6"/>
    <w:rsid w:val="00206296"/>
    <w:rsid w:val="00217B68"/>
    <w:rsid w:val="00230842"/>
    <w:rsid w:val="002449CA"/>
    <w:rsid w:val="0027112A"/>
    <w:rsid w:val="00274F30"/>
    <w:rsid w:val="00280A9E"/>
    <w:rsid w:val="00290DF5"/>
    <w:rsid w:val="002D2A24"/>
    <w:rsid w:val="002F4C69"/>
    <w:rsid w:val="0033459B"/>
    <w:rsid w:val="00360D98"/>
    <w:rsid w:val="003A473E"/>
    <w:rsid w:val="00435B40"/>
    <w:rsid w:val="004467F3"/>
    <w:rsid w:val="004E0268"/>
    <w:rsid w:val="004F11DF"/>
    <w:rsid w:val="00520147"/>
    <w:rsid w:val="005472F4"/>
    <w:rsid w:val="00565744"/>
    <w:rsid w:val="00566820"/>
    <w:rsid w:val="005670E7"/>
    <w:rsid w:val="005D3539"/>
    <w:rsid w:val="006165F1"/>
    <w:rsid w:val="006210A6"/>
    <w:rsid w:val="00630A3C"/>
    <w:rsid w:val="00633DB7"/>
    <w:rsid w:val="006A0F5E"/>
    <w:rsid w:val="006C482A"/>
    <w:rsid w:val="006C4949"/>
    <w:rsid w:val="006D2A38"/>
    <w:rsid w:val="007343E9"/>
    <w:rsid w:val="00793F2A"/>
    <w:rsid w:val="007B2CA7"/>
    <w:rsid w:val="008657B2"/>
    <w:rsid w:val="008A655D"/>
    <w:rsid w:val="008B2A72"/>
    <w:rsid w:val="008B3B16"/>
    <w:rsid w:val="008E024A"/>
    <w:rsid w:val="008E54E9"/>
    <w:rsid w:val="009657D9"/>
    <w:rsid w:val="0096592A"/>
    <w:rsid w:val="009747B3"/>
    <w:rsid w:val="009C3A41"/>
    <w:rsid w:val="009F2EA2"/>
    <w:rsid w:val="00A0560C"/>
    <w:rsid w:val="00A348AD"/>
    <w:rsid w:val="00A52A32"/>
    <w:rsid w:val="00A95ED8"/>
    <w:rsid w:val="00AA0304"/>
    <w:rsid w:val="00AA4139"/>
    <w:rsid w:val="00B02CA8"/>
    <w:rsid w:val="00B07F15"/>
    <w:rsid w:val="00B620C7"/>
    <w:rsid w:val="00BA0FEC"/>
    <w:rsid w:val="00BA2931"/>
    <w:rsid w:val="00BC5736"/>
    <w:rsid w:val="00BE2950"/>
    <w:rsid w:val="00C35431"/>
    <w:rsid w:val="00C520E8"/>
    <w:rsid w:val="00C61A0B"/>
    <w:rsid w:val="00D451D1"/>
    <w:rsid w:val="00D74E20"/>
    <w:rsid w:val="00DB7009"/>
    <w:rsid w:val="00DC569F"/>
    <w:rsid w:val="00DD6922"/>
    <w:rsid w:val="00E03532"/>
    <w:rsid w:val="00E100FF"/>
    <w:rsid w:val="00E42F7A"/>
    <w:rsid w:val="00E53D05"/>
    <w:rsid w:val="00EB2722"/>
    <w:rsid w:val="00EB55F5"/>
    <w:rsid w:val="00EE0A8A"/>
    <w:rsid w:val="00EE2B41"/>
    <w:rsid w:val="00F067C6"/>
    <w:rsid w:val="00F12F10"/>
    <w:rsid w:val="00F326F6"/>
    <w:rsid w:val="00F8417A"/>
    <w:rsid w:val="00FB0612"/>
    <w:rsid w:val="00FE4BE1"/>
    <w:rsid w:val="00FF0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5ED8"/>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A95ED8"/>
    <w:pPr>
      <w:spacing w:before="1"/>
      <w:ind w:left="2480" w:right="2495"/>
      <w:jc w:val="center"/>
      <w:outlineLvl w:val="0"/>
    </w:pPr>
    <w:rPr>
      <w:b/>
      <w:bCs/>
      <w:sz w:val="28"/>
      <w:szCs w:val="28"/>
    </w:rPr>
  </w:style>
  <w:style w:type="paragraph" w:styleId="Heading2">
    <w:name w:val="heading 2"/>
    <w:basedOn w:val="Normal"/>
    <w:uiPriority w:val="1"/>
    <w:qFormat/>
    <w:rsid w:val="00A95ED8"/>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95ED8"/>
    <w:rPr>
      <w:sz w:val="24"/>
      <w:szCs w:val="24"/>
    </w:rPr>
  </w:style>
  <w:style w:type="paragraph" w:styleId="ListParagraph">
    <w:name w:val="List Paragraph"/>
    <w:basedOn w:val="Normal"/>
    <w:uiPriority w:val="1"/>
    <w:qFormat/>
    <w:rsid w:val="00A95ED8"/>
    <w:pPr>
      <w:ind w:left="820" w:hanging="361"/>
    </w:pPr>
  </w:style>
  <w:style w:type="paragraph" w:customStyle="1" w:styleId="TableParagraph">
    <w:name w:val="Table Paragraph"/>
    <w:basedOn w:val="Normal"/>
    <w:uiPriority w:val="1"/>
    <w:qFormat/>
    <w:rsid w:val="00A95ED8"/>
  </w:style>
  <w:style w:type="paragraph" w:customStyle="1" w:styleId="ref">
    <w:name w:val="ref"/>
    <w:basedOn w:val="Normal"/>
    <w:rsid w:val="008A655D"/>
    <w:pPr>
      <w:widowControl/>
      <w:autoSpaceDE/>
      <w:autoSpaceDN/>
      <w:spacing w:before="100" w:beforeAutospacing="1" w:after="100" w:afterAutospacing="1"/>
    </w:pPr>
    <w:rPr>
      <w:sz w:val="24"/>
      <w:szCs w:val="24"/>
    </w:rPr>
  </w:style>
  <w:style w:type="character" w:styleId="Hyperlink">
    <w:name w:val="Hyperlink"/>
    <w:uiPriority w:val="99"/>
    <w:unhideWhenUsed/>
    <w:rsid w:val="008A655D"/>
    <w:rPr>
      <w:color w:val="0000FF"/>
      <w:u w:val="single"/>
    </w:rPr>
  </w:style>
  <w:style w:type="character" w:customStyle="1" w:styleId="fn">
    <w:name w:val="fn"/>
    <w:basedOn w:val="DefaultParagraphFont"/>
    <w:rsid w:val="007343E9"/>
  </w:style>
  <w:style w:type="paragraph" w:styleId="BalloonText">
    <w:name w:val="Balloon Text"/>
    <w:basedOn w:val="Normal"/>
    <w:link w:val="BalloonTextChar"/>
    <w:uiPriority w:val="99"/>
    <w:semiHidden/>
    <w:unhideWhenUsed/>
    <w:rsid w:val="007343E9"/>
    <w:rPr>
      <w:rFonts w:ascii="Tahoma" w:hAnsi="Tahoma"/>
      <w:sz w:val="16"/>
      <w:szCs w:val="16"/>
    </w:rPr>
  </w:style>
  <w:style w:type="character" w:customStyle="1" w:styleId="BalloonTextChar">
    <w:name w:val="Balloon Text Char"/>
    <w:link w:val="BalloonText"/>
    <w:uiPriority w:val="99"/>
    <w:semiHidden/>
    <w:rsid w:val="007343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3038">
      <w:bodyDiv w:val="1"/>
      <w:marLeft w:val="0"/>
      <w:marRight w:val="0"/>
      <w:marTop w:val="0"/>
      <w:marBottom w:val="0"/>
      <w:divBdr>
        <w:top w:val="none" w:sz="0" w:space="0" w:color="auto"/>
        <w:left w:val="none" w:sz="0" w:space="0" w:color="auto"/>
        <w:bottom w:val="none" w:sz="0" w:space="0" w:color="auto"/>
        <w:right w:val="none" w:sz="0" w:space="0" w:color="auto"/>
      </w:divBdr>
      <w:divsChild>
        <w:div w:id="23293689">
          <w:marLeft w:val="0"/>
          <w:marRight w:val="0"/>
          <w:marTop w:val="0"/>
          <w:marBottom w:val="0"/>
          <w:divBdr>
            <w:top w:val="none" w:sz="0" w:space="0" w:color="auto"/>
            <w:left w:val="none" w:sz="0" w:space="0" w:color="auto"/>
            <w:bottom w:val="none" w:sz="0" w:space="0" w:color="auto"/>
            <w:right w:val="none" w:sz="0" w:space="0" w:color="auto"/>
          </w:divBdr>
        </w:div>
        <w:div w:id="42944739">
          <w:marLeft w:val="0"/>
          <w:marRight w:val="0"/>
          <w:marTop w:val="0"/>
          <w:marBottom w:val="0"/>
          <w:divBdr>
            <w:top w:val="none" w:sz="0" w:space="0" w:color="auto"/>
            <w:left w:val="none" w:sz="0" w:space="0" w:color="auto"/>
            <w:bottom w:val="none" w:sz="0" w:space="0" w:color="auto"/>
            <w:right w:val="none" w:sz="0" w:space="0" w:color="auto"/>
          </w:divBdr>
        </w:div>
        <w:div w:id="296186797">
          <w:marLeft w:val="0"/>
          <w:marRight w:val="0"/>
          <w:marTop w:val="0"/>
          <w:marBottom w:val="0"/>
          <w:divBdr>
            <w:top w:val="none" w:sz="0" w:space="0" w:color="auto"/>
            <w:left w:val="none" w:sz="0" w:space="0" w:color="auto"/>
            <w:bottom w:val="none" w:sz="0" w:space="0" w:color="auto"/>
            <w:right w:val="none" w:sz="0" w:space="0" w:color="auto"/>
          </w:divBdr>
        </w:div>
        <w:div w:id="867984049">
          <w:marLeft w:val="0"/>
          <w:marRight w:val="0"/>
          <w:marTop w:val="0"/>
          <w:marBottom w:val="0"/>
          <w:divBdr>
            <w:top w:val="none" w:sz="0" w:space="0" w:color="auto"/>
            <w:left w:val="none" w:sz="0" w:space="0" w:color="auto"/>
            <w:bottom w:val="none" w:sz="0" w:space="0" w:color="auto"/>
            <w:right w:val="none" w:sz="0" w:space="0" w:color="auto"/>
          </w:divBdr>
        </w:div>
        <w:div w:id="931665456">
          <w:marLeft w:val="0"/>
          <w:marRight w:val="0"/>
          <w:marTop w:val="0"/>
          <w:marBottom w:val="0"/>
          <w:divBdr>
            <w:top w:val="none" w:sz="0" w:space="0" w:color="auto"/>
            <w:left w:val="none" w:sz="0" w:space="0" w:color="auto"/>
            <w:bottom w:val="none" w:sz="0" w:space="0" w:color="auto"/>
            <w:right w:val="none" w:sz="0" w:space="0" w:color="auto"/>
          </w:divBdr>
        </w:div>
        <w:div w:id="956373633">
          <w:marLeft w:val="0"/>
          <w:marRight w:val="0"/>
          <w:marTop w:val="0"/>
          <w:marBottom w:val="0"/>
          <w:divBdr>
            <w:top w:val="none" w:sz="0" w:space="0" w:color="auto"/>
            <w:left w:val="none" w:sz="0" w:space="0" w:color="auto"/>
            <w:bottom w:val="none" w:sz="0" w:space="0" w:color="auto"/>
            <w:right w:val="none" w:sz="0" w:space="0" w:color="auto"/>
          </w:divBdr>
        </w:div>
        <w:div w:id="994801702">
          <w:marLeft w:val="0"/>
          <w:marRight w:val="0"/>
          <w:marTop w:val="0"/>
          <w:marBottom w:val="0"/>
          <w:divBdr>
            <w:top w:val="none" w:sz="0" w:space="0" w:color="auto"/>
            <w:left w:val="none" w:sz="0" w:space="0" w:color="auto"/>
            <w:bottom w:val="none" w:sz="0" w:space="0" w:color="auto"/>
            <w:right w:val="none" w:sz="0" w:space="0" w:color="auto"/>
          </w:divBdr>
        </w:div>
        <w:div w:id="1171604531">
          <w:marLeft w:val="0"/>
          <w:marRight w:val="0"/>
          <w:marTop w:val="0"/>
          <w:marBottom w:val="0"/>
          <w:divBdr>
            <w:top w:val="none" w:sz="0" w:space="0" w:color="auto"/>
            <w:left w:val="none" w:sz="0" w:space="0" w:color="auto"/>
            <w:bottom w:val="none" w:sz="0" w:space="0" w:color="auto"/>
            <w:right w:val="none" w:sz="0" w:space="0" w:color="auto"/>
          </w:divBdr>
        </w:div>
        <w:div w:id="1238705116">
          <w:marLeft w:val="0"/>
          <w:marRight w:val="0"/>
          <w:marTop w:val="0"/>
          <w:marBottom w:val="0"/>
          <w:divBdr>
            <w:top w:val="none" w:sz="0" w:space="0" w:color="auto"/>
            <w:left w:val="none" w:sz="0" w:space="0" w:color="auto"/>
            <w:bottom w:val="none" w:sz="0" w:space="0" w:color="auto"/>
            <w:right w:val="none" w:sz="0" w:space="0" w:color="auto"/>
          </w:divBdr>
        </w:div>
        <w:div w:id="1338074048">
          <w:marLeft w:val="0"/>
          <w:marRight w:val="0"/>
          <w:marTop w:val="0"/>
          <w:marBottom w:val="0"/>
          <w:divBdr>
            <w:top w:val="none" w:sz="0" w:space="0" w:color="auto"/>
            <w:left w:val="none" w:sz="0" w:space="0" w:color="auto"/>
            <w:bottom w:val="none" w:sz="0" w:space="0" w:color="auto"/>
            <w:right w:val="none" w:sz="0" w:space="0" w:color="auto"/>
          </w:divBdr>
        </w:div>
        <w:div w:id="1410075130">
          <w:marLeft w:val="0"/>
          <w:marRight w:val="0"/>
          <w:marTop w:val="0"/>
          <w:marBottom w:val="0"/>
          <w:divBdr>
            <w:top w:val="none" w:sz="0" w:space="0" w:color="auto"/>
            <w:left w:val="none" w:sz="0" w:space="0" w:color="auto"/>
            <w:bottom w:val="none" w:sz="0" w:space="0" w:color="auto"/>
            <w:right w:val="none" w:sz="0" w:space="0" w:color="auto"/>
          </w:divBdr>
        </w:div>
        <w:div w:id="1565722063">
          <w:marLeft w:val="0"/>
          <w:marRight w:val="0"/>
          <w:marTop w:val="0"/>
          <w:marBottom w:val="0"/>
          <w:divBdr>
            <w:top w:val="none" w:sz="0" w:space="0" w:color="auto"/>
            <w:left w:val="none" w:sz="0" w:space="0" w:color="auto"/>
            <w:bottom w:val="none" w:sz="0" w:space="0" w:color="auto"/>
            <w:right w:val="none" w:sz="0" w:space="0" w:color="auto"/>
          </w:divBdr>
        </w:div>
        <w:div w:id="1670980282">
          <w:marLeft w:val="0"/>
          <w:marRight w:val="0"/>
          <w:marTop w:val="0"/>
          <w:marBottom w:val="0"/>
          <w:divBdr>
            <w:top w:val="none" w:sz="0" w:space="0" w:color="auto"/>
            <w:left w:val="none" w:sz="0" w:space="0" w:color="auto"/>
            <w:bottom w:val="none" w:sz="0" w:space="0" w:color="auto"/>
            <w:right w:val="none" w:sz="0" w:space="0" w:color="auto"/>
          </w:divBdr>
        </w:div>
        <w:div w:id="1786535259">
          <w:marLeft w:val="0"/>
          <w:marRight w:val="0"/>
          <w:marTop w:val="0"/>
          <w:marBottom w:val="0"/>
          <w:divBdr>
            <w:top w:val="none" w:sz="0" w:space="0" w:color="auto"/>
            <w:left w:val="none" w:sz="0" w:space="0" w:color="auto"/>
            <w:bottom w:val="none" w:sz="0" w:space="0" w:color="auto"/>
            <w:right w:val="none" w:sz="0" w:space="0" w:color="auto"/>
          </w:divBdr>
        </w:div>
        <w:div w:id="1824196262">
          <w:marLeft w:val="0"/>
          <w:marRight w:val="0"/>
          <w:marTop w:val="0"/>
          <w:marBottom w:val="0"/>
          <w:divBdr>
            <w:top w:val="none" w:sz="0" w:space="0" w:color="auto"/>
            <w:left w:val="none" w:sz="0" w:space="0" w:color="auto"/>
            <w:bottom w:val="none" w:sz="0" w:space="0" w:color="auto"/>
            <w:right w:val="none" w:sz="0" w:space="0" w:color="auto"/>
          </w:divBdr>
        </w:div>
      </w:divsChild>
    </w:div>
    <w:div w:id="18895115">
      <w:bodyDiv w:val="1"/>
      <w:marLeft w:val="0"/>
      <w:marRight w:val="0"/>
      <w:marTop w:val="0"/>
      <w:marBottom w:val="0"/>
      <w:divBdr>
        <w:top w:val="none" w:sz="0" w:space="0" w:color="auto"/>
        <w:left w:val="none" w:sz="0" w:space="0" w:color="auto"/>
        <w:bottom w:val="none" w:sz="0" w:space="0" w:color="auto"/>
        <w:right w:val="none" w:sz="0" w:space="0" w:color="auto"/>
      </w:divBdr>
      <w:divsChild>
        <w:div w:id="1270046546">
          <w:marLeft w:val="0"/>
          <w:marRight w:val="0"/>
          <w:marTop w:val="0"/>
          <w:marBottom w:val="0"/>
          <w:divBdr>
            <w:top w:val="none" w:sz="0" w:space="0" w:color="auto"/>
            <w:left w:val="none" w:sz="0" w:space="0" w:color="auto"/>
            <w:bottom w:val="none" w:sz="0" w:space="0" w:color="auto"/>
            <w:right w:val="none" w:sz="0" w:space="0" w:color="auto"/>
          </w:divBdr>
          <w:divsChild>
            <w:div w:id="1226068112">
              <w:marLeft w:val="0"/>
              <w:marRight w:val="0"/>
              <w:marTop w:val="0"/>
              <w:marBottom w:val="0"/>
              <w:divBdr>
                <w:top w:val="none" w:sz="0" w:space="0" w:color="auto"/>
                <w:left w:val="none" w:sz="0" w:space="0" w:color="auto"/>
                <w:bottom w:val="none" w:sz="0" w:space="0" w:color="auto"/>
                <w:right w:val="none" w:sz="0" w:space="0" w:color="auto"/>
              </w:divBdr>
            </w:div>
          </w:divsChild>
        </w:div>
        <w:div w:id="1906915360">
          <w:marLeft w:val="0"/>
          <w:marRight w:val="0"/>
          <w:marTop w:val="0"/>
          <w:marBottom w:val="0"/>
          <w:divBdr>
            <w:top w:val="none" w:sz="0" w:space="0" w:color="auto"/>
            <w:left w:val="none" w:sz="0" w:space="0" w:color="auto"/>
            <w:bottom w:val="none" w:sz="0" w:space="0" w:color="auto"/>
            <w:right w:val="none" w:sz="0" w:space="0" w:color="auto"/>
          </w:divBdr>
          <w:divsChild>
            <w:div w:id="13506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44">
      <w:bodyDiv w:val="1"/>
      <w:marLeft w:val="0"/>
      <w:marRight w:val="0"/>
      <w:marTop w:val="0"/>
      <w:marBottom w:val="0"/>
      <w:divBdr>
        <w:top w:val="none" w:sz="0" w:space="0" w:color="auto"/>
        <w:left w:val="none" w:sz="0" w:space="0" w:color="auto"/>
        <w:bottom w:val="none" w:sz="0" w:space="0" w:color="auto"/>
        <w:right w:val="none" w:sz="0" w:space="0" w:color="auto"/>
      </w:divBdr>
    </w:div>
    <w:div w:id="15638229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89">
          <w:marLeft w:val="0"/>
          <w:marRight w:val="0"/>
          <w:marTop w:val="0"/>
          <w:marBottom w:val="0"/>
          <w:divBdr>
            <w:top w:val="none" w:sz="0" w:space="0" w:color="auto"/>
            <w:left w:val="none" w:sz="0" w:space="0" w:color="auto"/>
            <w:bottom w:val="none" w:sz="0" w:space="0" w:color="auto"/>
            <w:right w:val="none" w:sz="0" w:space="0" w:color="auto"/>
          </w:divBdr>
        </w:div>
        <w:div w:id="1800143757">
          <w:marLeft w:val="0"/>
          <w:marRight w:val="0"/>
          <w:marTop w:val="0"/>
          <w:marBottom w:val="0"/>
          <w:divBdr>
            <w:top w:val="none" w:sz="0" w:space="0" w:color="auto"/>
            <w:left w:val="none" w:sz="0" w:space="0" w:color="auto"/>
            <w:bottom w:val="none" w:sz="0" w:space="0" w:color="auto"/>
            <w:right w:val="none" w:sz="0" w:space="0" w:color="auto"/>
          </w:divBdr>
        </w:div>
      </w:divsChild>
    </w:div>
    <w:div w:id="394470918">
      <w:bodyDiv w:val="1"/>
      <w:marLeft w:val="0"/>
      <w:marRight w:val="0"/>
      <w:marTop w:val="0"/>
      <w:marBottom w:val="0"/>
      <w:divBdr>
        <w:top w:val="none" w:sz="0" w:space="0" w:color="auto"/>
        <w:left w:val="none" w:sz="0" w:space="0" w:color="auto"/>
        <w:bottom w:val="none" w:sz="0" w:space="0" w:color="auto"/>
        <w:right w:val="none" w:sz="0" w:space="0" w:color="auto"/>
      </w:divBdr>
      <w:divsChild>
        <w:div w:id="77292972">
          <w:marLeft w:val="0"/>
          <w:marRight w:val="0"/>
          <w:marTop w:val="125"/>
          <w:marBottom w:val="125"/>
          <w:divBdr>
            <w:top w:val="none" w:sz="0" w:space="0" w:color="auto"/>
            <w:left w:val="none" w:sz="0" w:space="0" w:color="auto"/>
            <w:bottom w:val="none" w:sz="0" w:space="0" w:color="auto"/>
            <w:right w:val="none" w:sz="0" w:space="0" w:color="auto"/>
          </w:divBdr>
          <w:divsChild>
            <w:div w:id="673267149">
              <w:marLeft w:val="0"/>
              <w:marRight w:val="0"/>
              <w:marTop w:val="0"/>
              <w:marBottom w:val="0"/>
              <w:divBdr>
                <w:top w:val="none" w:sz="0" w:space="0" w:color="auto"/>
                <w:left w:val="none" w:sz="0" w:space="0" w:color="auto"/>
                <w:bottom w:val="none" w:sz="0" w:space="0" w:color="auto"/>
                <w:right w:val="none" w:sz="0" w:space="0" w:color="auto"/>
              </w:divBdr>
            </w:div>
          </w:divsChild>
        </w:div>
        <w:div w:id="1608150054">
          <w:marLeft w:val="0"/>
          <w:marRight w:val="0"/>
          <w:marTop w:val="250"/>
          <w:marBottom w:val="125"/>
          <w:divBdr>
            <w:top w:val="none" w:sz="0" w:space="0" w:color="auto"/>
            <w:left w:val="none" w:sz="0" w:space="0" w:color="auto"/>
            <w:bottom w:val="none" w:sz="0" w:space="0" w:color="auto"/>
            <w:right w:val="none" w:sz="0" w:space="0" w:color="auto"/>
          </w:divBdr>
        </w:div>
      </w:divsChild>
    </w:div>
    <w:div w:id="506482059">
      <w:bodyDiv w:val="1"/>
      <w:marLeft w:val="0"/>
      <w:marRight w:val="0"/>
      <w:marTop w:val="0"/>
      <w:marBottom w:val="0"/>
      <w:divBdr>
        <w:top w:val="none" w:sz="0" w:space="0" w:color="auto"/>
        <w:left w:val="none" w:sz="0" w:space="0" w:color="auto"/>
        <w:bottom w:val="none" w:sz="0" w:space="0" w:color="auto"/>
        <w:right w:val="none" w:sz="0" w:space="0" w:color="auto"/>
      </w:divBdr>
      <w:divsChild>
        <w:div w:id="1320385472">
          <w:marLeft w:val="0"/>
          <w:marRight w:val="0"/>
          <w:marTop w:val="0"/>
          <w:marBottom w:val="0"/>
          <w:divBdr>
            <w:top w:val="none" w:sz="0" w:space="0" w:color="auto"/>
            <w:left w:val="none" w:sz="0" w:space="0" w:color="auto"/>
            <w:bottom w:val="none" w:sz="0" w:space="0" w:color="auto"/>
            <w:right w:val="none" w:sz="0" w:space="0" w:color="auto"/>
          </w:divBdr>
          <w:divsChild>
            <w:div w:id="1721052622">
              <w:marLeft w:val="0"/>
              <w:marRight w:val="0"/>
              <w:marTop w:val="0"/>
              <w:marBottom w:val="0"/>
              <w:divBdr>
                <w:top w:val="none" w:sz="0" w:space="0" w:color="auto"/>
                <w:left w:val="none" w:sz="0" w:space="0" w:color="auto"/>
                <w:bottom w:val="none" w:sz="0" w:space="0" w:color="auto"/>
                <w:right w:val="none" w:sz="0" w:space="0" w:color="auto"/>
              </w:divBdr>
            </w:div>
          </w:divsChild>
        </w:div>
        <w:div w:id="1494221610">
          <w:marLeft w:val="0"/>
          <w:marRight w:val="0"/>
          <w:marTop w:val="0"/>
          <w:marBottom w:val="0"/>
          <w:divBdr>
            <w:top w:val="none" w:sz="0" w:space="0" w:color="auto"/>
            <w:left w:val="none" w:sz="0" w:space="0" w:color="auto"/>
            <w:bottom w:val="none" w:sz="0" w:space="0" w:color="auto"/>
            <w:right w:val="none" w:sz="0" w:space="0" w:color="auto"/>
          </w:divBdr>
          <w:divsChild>
            <w:div w:id="9387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4081">
      <w:bodyDiv w:val="1"/>
      <w:marLeft w:val="0"/>
      <w:marRight w:val="0"/>
      <w:marTop w:val="0"/>
      <w:marBottom w:val="0"/>
      <w:divBdr>
        <w:top w:val="none" w:sz="0" w:space="0" w:color="auto"/>
        <w:left w:val="none" w:sz="0" w:space="0" w:color="auto"/>
        <w:bottom w:val="none" w:sz="0" w:space="0" w:color="auto"/>
        <w:right w:val="none" w:sz="0" w:space="0" w:color="auto"/>
      </w:divBdr>
    </w:div>
    <w:div w:id="734938215">
      <w:bodyDiv w:val="1"/>
      <w:marLeft w:val="0"/>
      <w:marRight w:val="0"/>
      <w:marTop w:val="0"/>
      <w:marBottom w:val="0"/>
      <w:divBdr>
        <w:top w:val="none" w:sz="0" w:space="0" w:color="auto"/>
        <w:left w:val="none" w:sz="0" w:space="0" w:color="auto"/>
        <w:bottom w:val="none" w:sz="0" w:space="0" w:color="auto"/>
        <w:right w:val="none" w:sz="0" w:space="0" w:color="auto"/>
      </w:divBdr>
    </w:div>
    <w:div w:id="780102098">
      <w:bodyDiv w:val="1"/>
      <w:marLeft w:val="0"/>
      <w:marRight w:val="0"/>
      <w:marTop w:val="0"/>
      <w:marBottom w:val="0"/>
      <w:divBdr>
        <w:top w:val="none" w:sz="0" w:space="0" w:color="auto"/>
        <w:left w:val="none" w:sz="0" w:space="0" w:color="auto"/>
        <w:bottom w:val="none" w:sz="0" w:space="0" w:color="auto"/>
        <w:right w:val="none" w:sz="0" w:space="0" w:color="auto"/>
      </w:divBdr>
    </w:div>
    <w:div w:id="813377048">
      <w:bodyDiv w:val="1"/>
      <w:marLeft w:val="0"/>
      <w:marRight w:val="0"/>
      <w:marTop w:val="0"/>
      <w:marBottom w:val="0"/>
      <w:divBdr>
        <w:top w:val="none" w:sz="0" w:space="0" w:color="auto"/>
        <w:left w:val="none" w:sz="0" w:space="0" w:color="auto"/>
        <w:bottom w:val="none" w:sz="0" w:space="0" w:color="auto"/>
        <w:right w:val="none" w:sz="0" w:space="0" w:color="auto"/>
      </w:divBdr>
      <w:divsChild>
        <w:div w:id="1487744738">
          <w:marLeft w:val="0"/>
          <w:marRight w:val="0"/>
          <w:marTop w:val="0"/>
          <w:marBottom w:val="25"/>
          <w:divBdr>
            <w:top w:val="none" w:sz="0" w:space="0" w:color="auto"/>
            <w:left w:val="none" w:sz="0" w:space="0" w:color="auto"/>
            <w:bottom w:val="none" w:sz="0" w:space="0" w:color="auto"/>
            <w:right w:val="none" w:sz="0" w:space="0" w:color="auto"/>
          </w:divBdr>
          <w:divsChild>
            <w:div w:id="32655124">
              <w:marLeft w:val="0"/>
              <w:marRight w:val="0"/>
              <w:marTop w:val="48"/>
              <w:marBottom w:val="48"/>
              <w:divBdr>
                <w:top w:val="none" w:sz="0" w:space="0" w:color="auto"/>
                <w:left w:val="none" w:sz="0" w:space="0" w:color="auto"/>
                <w:bottom w:val="none" w:sz="0" w:space="0" w:color="auto"/>
                <w:right w:val="none" w:sz="0" w:space="0" w:color="auto"/>
              </w:divBdr>
            </w:div>
            <w:div w:id="233509499">
              <w:marLeft w:val="0"/>
              <w:marRight w:val="0"/>
              <w:marTop w:val="48"/>
              <w:marBottom w:val="48"/>
              <w:divBdr>
                <w:top w:val="none" w:sz="0" w:space="0" w:color="auto"/>
                <w:left w:val="none" w:sz="0" w:space="0" w:color="auto"/>
                <w:bottom w:val="none" w:sz="0" w:space="0" w:color="auto"/>
                <w:right w:val="none" w:sz="0" w:space="0" w:color="auto"/>
              </w:divBdr>
            </w:div>
          </w:divsChild>
        </w:div>
        <w:div w:id="1772435086">
          <w:marLeft w:val="0"/>
          <w:marRight w:val="150"/>
          <w:marTop w:val="0"/>
          <w:marBottom w:val="0"/>
          <w:divBdr>
            <w:top w:val="none" w:sz="0" w:space="0" w:color="auto"/>
            <w:left w:val="none" w:sz="0" w:space="0" w:color="auto"/>
            <w:bottom w:val="none" w:sz="0" w:space="0" w:color="auto"/>
            <w:right w:val="none" w:sz="0" w:space="0" w:color="auto"/>
          </w:divBdr>
        </w:div>
      </w:divsChild>
    </w:div>
    <w:div w:id="882181886">
      <w:bodyDiv w:val="1"/>
      <w:marLeft w:val="0"/>
      <w:marRight w:val="0"/>
      <w:marTop w:val="0"/>
      <w:marBottom w:val="0"/>
      <w:divBdr>
        <w:top w:val="none" w:sz="0" w:space="0" w:color="auto"/>
        <w:left w:val="none" w:sz="0" w:space="0" w:color="auto"/>
        <w:bottom w:val="none" w:sz="0" w:space="0" w:color="auto"/>
        <w:right w:val="none" w:sz="0" w:space="0" w:color="auto"/>
      </w:divBdr>
      <w:divsChild>
        <w:div w:id="146702143">
          <w:marLeft w:val="0"/>
          <w:marRight w:val="0"/>
          <w:marTop w:val="0"/>
          <w:marBottom w:val="25"/>
          <w:divBdr>
            <w:top w:val="none" w:sz="0" w:space="0" w:color="auto"/>
            <w:left w:val="none" w:sz="0" w:space="0" w:color="auto"/>
            <w:bottom w:val="none" w:sz="0" w:space="0" w:color="auto"/>
            <w:right w:val="none" w:sz="0" w:space="0" w:color="auto"/>
          </w:divBdr>
          <w:divsChild>
            <w:div w:id="517083153">
              <w:marLeft w:val="0"/>
              <w:marRight w:val="0"/>
              <w:marTop w:val="48"/>
              <w:marBottom w:val="48"/>
              <w:divBdr>
                <w:top w:val="none" w:sz="0" w:space="0" w:color="auto"/>
                <w:left w:val="none" w:sz="0" w:space="0" w:color="auto"/>
                <w:bottom w:val="none" w:sz="0" w:space="0" w:color="auto"/>
                <w:right w:val="none" w:sz="0" w:space="0" w:color="auto"/>
              </w:divBdr>
            </w:div>
            <w:div w:id="1530756956">
              <w:marLeft w:val="0"/>
              <w:marRight w:val="0"/>
              <w:marTop w:val="48"/>
              <w:marBottom w:val="48"/>
              <w:divBdr>
                <w:top w:val="none" w:sz="0" w:space="0" w:color="auto"/>
                <w:left w:val="none" w:sz="0" w:space="0" w:color="auto"/>
                <w:bottom w:val="none" w:sz="0" w:space="0" w:color="auto"/>
                <w:right w:val="none" w:sz="0" w:space="0" w:color="auto"/>
              </w:divBdr>
            </w:div>
          </w:divsChild>
        </w:div>
        <w:div w:id="1775783232">
          <w:marLeft w:val="0"/>
          <w:marRight w:val="150"/>
          <w:marTop w:val="0"/>
          <w:marBottom w:val="0"/>
          <w:divBdr>
            <w:top w:val="none" w:sz="0" w:space="0" w:color="auto"/>
            <w:left w:val="none" w:sz="0" w:space="0" w:color="auto"/>
            <w:bottom w:val="none" w:sz="0" w:space="0" w:color="auto"/>
            <w:right w:val="none" w:sz="0" w:space="0" w:color="auto"/>
          </w:divBdr>
        </w:div>
      </w:divsChild>
    </w:div>
    <w:div w:id="954796461">
      <w:bodyDiv w:val="1"/>
      <w:marLeft w:val="0"/>
      <w:marRight w:val="0"/>
      <w:marTop w:val="0"/>
      <w:marBottom w:val="0"/>
      <w:divBdr>
        <w:top w:val="none" w:sz="0" w:space="0" w:color="auto"/>
        <w:left w:val="none" w:sz="0" w:space="0" w:color="auto"/>
        <w:bottom w:val="none" w:sz="0" w:space="0" w:color="auto"/>
        <w:right w:val="none" w:sz="0" w:space="0" w:color="auto"/>
      </w:divBdr>
      <w:divsChild>
        <w:div w:id="423691043">
          <w:marLeft w:val="0"/>
          <w:marRight w:val="150"/>
          <w:marTop w:val="0"/>
          <w:marBottom w:val="0"/>
          <w:divBdr>
            <w:top w:val="none" w:sz="0" w:space="0" w:color="auto"/>
            <w:left w:val="none" w:sz="0" w:space="0" w:color="auto"/>
            <w:bottom w:val="none" w:sz="0" w:space="0" w:color="auto"/>
            <w:right w:val="none" w:sz="0" w:space="0" w:color="auto"/>
          </w:divBdr>
        </w:div>
        <w:div w:id="1068529210">
          <w:marLeft w:val="0"/>
          <w:marRight w:val="0"/>
          <w:marTop w:val="0"/>
          <w:marBottom w:val="25"/>
          <w:divBdr>
            <w:top w:val="none" w:sz="0" w:space="0" w:color="auto"/>
            <w:left w:val="none" w:sz="0" w:space="0" w:color="auto"/>
            <w:bottom w:val="none" w:sz="0" w:space="0" w:color="auto"/>
            <w:right w:val="none" w:sz="0" w:space="0" w:color="auto"/>
          </w:divBdr>
          <w:divsChild>
            <w:div w:id="1468276160">
              <w:marLeft w:val="0"/>
              <w:marRight w:val="0"/>
              <w:marTop w:val="48"/>
              <w:marBottom w:val="48"/>
              <w:divBdr>
                <w:top w:val="none" w:sz="0" w:space="0" w:color="auto"/>
                <w:left w:val="none" w:sz="0" w:space="0" w:color="auto"/>
                <w:bottom w:val="none" w:sz="0" w:space="0" w:color="auto"/>
                <w:right w:val="none" w:sz="0" w:space="0" w:color="auto"/>
              </w:divBdr>
            </w:div>
            <w:div w:id="178680396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88382074">
      <w:bodyDiv w:val="1"/>
      <w:marLeft w:val="0"/>
      <w:marRight w:val="0"/>
      <w:marTop w:val="0"/>
      <w:marBottom w:val="0"/>
      <w:divBdr>
        <w:top w:val="none" w:sz="0" w:space="0" w:color="auto"/>
        <w:left w:val="none" w:sz="0" w:space="0" w:color="auto"/>
        <w:bottom w:val="none" w:sz="0" w:space="0" w:color="auto"/>
        <w:right w:val="none" w:sz="0" w:space="0" w:color="auto"/>
      </w:divBdr>
    </w:div>
    <w:div w:id="1180118478">
      <w:bodyDiv w:val="1"/>
      <w:marLeft w:val="0"/>
      <w:marRight w:val="0"/>
      <w:marTop w:val="0"/>
      <w:marBottom w:val="0"/>
      <w:divBdr>
        <w:top w:val="none" w:sz="0" w:space="0" w:color="auto"/>
        <w:left w:val="none" w:sz="0" w:space="0" w:color="auto"/>
        <w:bottom w:val="none" w:sz="0" w:space="0" w:color="auto"/>
        <w:right w:val="none" w:sz="0" w:space="0" w:color="auto"/>
      </w:divBdr>
      <w:divsChild>
        <w:div w:id="446197202">
          <w:marLeft w:val="0"/>
          <w:marRight w:val="0"/>
          <w:marTop w:val="0"/>
          <w:marBottom w:val="0"/>
          <w:divBdr>
            <w:top w:val="none" w:sz="0" w:space="0" w:color="auto"/>
            <w:left w:val="none" w:sz="0" w:space="0" w:color="auto"/>
            <w:bottom w:val="none" w:sz="0" w:space="0" w:color="auto"/>
            <w:right w:val="none" w:sz="0" w:space="0" w:color="auto"/>
          </w:divBdr>
        </w:div>
      </w:divsChild>
    </w:div>
    <w:div w:id="1254048968">
      <w:bodyDiv w:val="1"/>
      <w:marLeft w:val="0"/>
      <w:marRight w:val="0"/>
      <w:marTop w:val="0"/>
      <w:marBottom w:val="0"/>
      <w:divBdr>
        <w:top w:val="none" w:sz="0" w:space="0" w:color="auto"/>
        <w:left w:val="none" w:sz="0" w:space="0" w:color="auto"/>
        <w:bottom w:val="none" w:sz="0" w:space="0" w:color="auto"/>
        <w:right w:val="none" w:sz="0" w:space="0" w:color="auto"/>
      </w:divBdr>
      <w:divsChild>
        <w:div w:id="1191261482">
          <w:marLeft w:val="0"/>
          <w:marRight w:val="0"/>
          <w:marTop w:val="0"/>
          <w:marBottom w:val="0"/>
          <w:divBdr>
            <w:top w:val="none" w:sz="0" w:space="0" w:color="auto"/>
            <w:left w:val="none" w:sz="0" w:space="0" w:color="auto"/>
            <w:bottom w:val="none" w:sz="0" w:space="0" w:color="auto"/>
            <w:right w:val="none" w:sz="0" w:space="0" w:color="auto"/>
          </w:divBdr>
          <w:divsChild>
            <w:div w:id="1300380084">
              <w:marLeft w:val="0"/>
              <w:marRight w:val="0"/>
              <w:marTop w:val="0"/>
              <w:marBottom w:val="0"/>
              <w:divBdr>
                <w:top w:val="none" w:sz="0" w:space="0" w:color="auto"/>
                <w:left w:val="none" w:sz="0" w:space="0" w:color="auto"/>
                <w:bottom w:val="none" w:sz="0" w:space="0" w:color="auto"/>
                <w:right w:val="none" w:sz="0" w:space="0" w:color="auto"/>
              </w:divBdr>
            </w:div>
          </w:divsChild>
        </w:div>
        <w:div w:id="1399016025">
          <w:marLeft w:val="0"/>
          <w:marRight w:val="0"/>
          <w:marTop w:val="0"/>
          <w:marBottom w:val="0"/>
          <w:divBdr>
            <w:top w:val="none" w:sz="0" w:space="0" w:color="auto"/>
            <w:left w:val="none" w:sz="0" w:space="0" w:color="auto"/>
            <w:bottom w:val="none" w:sz="0" w:space="0" w:color="auto"/>
            <w:right w:val="none" w:sz="0" w:space="0" w:color="auto"/>
          </w:divBdr>
          <w:divsChild>
            <w:div w:id="8529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68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AUDBS03</cp:lastModifiedBy>
  <cp:revision>3</cp:revision>
  <dcterms:created xsi:type="dcterms:W3CDTF">2020-07-03T11:41:00Z</dcterms:created>
  <dcterms:modified xsi:type="dcterms:W3CDTF">2021-03-25T05:55:00Z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Word for Microsoft 365</vt:lpwstr>
  </property>
  <property fmtid="{D5CDD505-2E9C-101B-9397-08002B2CF9AE}" pid="4" name="LastSaved">
    <vt:filetime>2020-06-16T00:00:00Z</vt:filetime>
  </property>
</Properties>
</file>